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4BB52" w14:textId="35E176DD" w:rsidR="00B20BE3" w:rsidRPr="006B3834" w:rsidRDefault="00B20BE3" w:rsidP="00BB52CE">
      <w:pPr>
        <w:rPr>
          <w:rFonts w:ascii="Franklin Gothic Book" w:hAnsi="Franklin Gothic Book"/>
        </w:rPr>
      </w:pPr>
    </w:p>
    <w:p w14:paraId="55B2DF27" w14:textId="2599BB60" w:rsidR="00246D95" w:rsidRPr="006B3834" w:rsidRDefault="006B3834" w:rsidP="00BB52CE">
      <w:pPr>
        <w:pStyle w:val="Title"/>
        <w:rPr>
          <w:rFonts w:ascii="Franklin Gothic Book" w:hAnsi="Franklin Gothic Book"/>
          <w:color w:val="281A39"/>
        </w:rPr>
      </w:pPr>
      <w:r w:rsidRPr="006B3834">
        <w:rPr>
          <w:rFonts w:ascii="Franklin Gothic Book" w:hAnsi="Franklin Gothic Book"/>
          <w:noProof/>
        </w:rPr>
        <w:drawing>
          <wp:anchor distT="0" distB="0" distL="114300" distR="114300" simplePos="0" relativeHeight="251661312" behindDoc="0" locked="0" layoutInCell="1" allowOverlap="1" wp14:anchorId="1D2B1E3D" wp14:editId="280EAB33">
            <wp:simplePos x="0" y="0"/>
            <wp:positionH relativeFrom="column">
              <wp:posOffset>1595562</wp:posOffset>
            </wp:positionH>
            <wp:positionV relativeFrom="paragraph">
              <wp:posOffset>2540</wp:posOffset>
            </wp:positionV>
            <wp:extent cx="354059" cy="360000"/>
            <wp:effectExtent l="0" t="0" r="8255" b="2540"/>
            <wp:wrapNone/>
            <wp:docPr id="29" name="Picture 2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with medium confidenc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933" t="-1449" r="25400" b="28261"/>
                    <a:stretch/>
                  </pic:blipFill>
                  <pic:spPr bwMode="auto">
                    <a:xfrm>
                      <a:off x="0" y="0"/>
                      <a:ext cx="354059"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21B1" w:rsidRPr="006B3834">
        <w:rPr>
          <w:rFonts w:ascii="Franklin Gothic Book" w:hAnsi="Franklin Gothic Book"/>
          <w:color w:val="281A39"/>
        </w:rPr>
        <w:t>KS</w:t>
      </w:r>
      <w:r w:rsidR="0067161A" w:rsidRPr="006B3834">
        <w:rPr>
          <w:rFonts w:ascii="Franklin Gothic Book" w:hAnsi="Franklin Gothic Book"/>
          <w:color w:val="281A39"/>
        </w:rPr>
        <w:t>5</w:t>
      </w:r>
      <w:r w:rsidR="001721B1" w:rsidRPr="006B3834">
        <w:rPr>
          <w:rFonts w:ascii="Franklin Gothic Book" w:hAnsi="Franklin Gothic Book"/>
          <w:color w:val="281A39"/>
        </w:rPr>
        <w:t xml:space="preserve"> EAP Exam Review </w:t>
      </w:r>
      <w:r w:rsidR="001721B1" w:rsidRPr="006B3834">
        <w:rPr>
          <w:rFonts w:ascii="Franklin Gothic Book" w:hAnsi="Franklin Gothic Book"/>
          <w:color w:val="281A39"/>
        </w:rPr>
        <w:br/>
        <w:t xml:space="preserve">for </w:t>
      </w:r>
      <w:r w:rsidR="00B26E44" w:rsidRPr="006B3834">
        <w:rPr>
          <w:rFonts w:ascii="Franklin Gothic Book" w:hAnsi="Franklin Gothic Book"/>
          <w:color w:val="281A39"/>
        </w:rPr>
        <w:t>Senior Leaders</w:t>
      </w:r>
    </w:p>
    <w:p w14:paraId="4A27B502" w14:textId="77777777" w:rsidR="00BB52CE" w:rsidRPr="006B3834" w:rsidRDefault="00BB52CE" w:rsidP="00BB52CE">
      <w:pPr>
        <w:rPr>
          <w:rFonts w:ascii="Franklin Gothic Book" w:hAnsi="Franklin Gothic Book"/>
        </w:rPr>
      </w:pPr>
    </w:p>
    <w:p w14:paraId="338FFF33" w14:textId="77777777" w:rsidR="0067161A" w:rsidRPr="006B3834" w:rsidRDefault="0067161A" w:rsidP="0067161A">
      <w:pPr>
        <w:pStyle w:val="Heading1"/>
        <w:rPr>
          <w:rFonts w:ascii="Franklin Gothic Book" w:hAnsi="Franklin Gothic Book"/>
          <w:color w:val="4B4B4B"/>
        </w:rPr>
      </w:pPr>
      <w:r w:rsidRPr="006B3834">
        <w:rPr>
          <w:rFonts w:ascii="Franklin Gothic Book" w:hAnsi="Franklin Gothic Book"/>
          <w:color w:val="4B4B4B"/>
        </w:rPr>
        <w:t>How to use this document:</w:t>
      </w:r>
    </w:p>
    <w:p w14:paraId="363E1C6C"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Guidance notes are highlighted in red throughout. These notes should be removed from the final document.</w:t>
      </w:r>
    </w:p>
    <w:p w14:paraId="07D52D5C"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There are a list of questions at the end of this page which should help you think about the commentary to accompany exam results data – please read them!</w:t>
      </w:r>
    </w:p>
    <w:p w14:paraId="1839D8E6" w14:textId="77777777" w:rsidR="0067161A" w:rsidRPr="006B3834" w:rsidRDefault="0067161A" w:rsidP="0067161A">
      <w:pPr>
        <w:pStyle w:val="Heading1"/>
        <w:rPr>
          <w:rFonts w:ascii="Franklin Gothic Book" w:hAnsi="Franklin Gothic Book"/>
          <w:color w:val="4B4B4B"/>
        </w:rPr>
      </w:pPr>
      <w:r w:rsidRPr="006B3834">
        <w:rPr>
          <w:rFonts w:ascii="Franklin Gothic Book" w:hAnsi="Franklin Gothic Book"/>
          <w:color w:val="4B4B4B"/>
        </w:rPr>
        <w:t>A good examination or grades analysis should:</w:t>
      </w:r>
    </w:p>
    <w:p w14:paraId="7E42A50D"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Identify the grade breakdown against target/expectation by cohort and class.</w:t>
      </w:r>
    </w:p>
    <w:p w14:paraId="5DC2D816"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Identify the students’ individual performance and provide context and background.</w:t>
      </w:r>
    </w:p>
    <w:p w14:paraId="16E8A148"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Look at the performance in the examination paper to see what can be learned from the answers given.</w:t>
      </w:r>
    </w:p>
    <w:p w14:paraId="75800019" w14:textId="77777777" w:rsidR="0067161A" w:rsidRPr="006B3834" w:rsidRDefault="0067161A" w:rsidP="0067161A">
      <w:pPr>
        <w:pStyle w:val="ListParagraph"/>
        <w:numPr>
          <w:ilvl w:val="0"/>
          <w:numId w:val="1"/>
        </w:numPr>
        <w:rPr>
          <w:rFonts w:ascii="Franklin Gothic Book" w:hAnsi="Franklin Gothic Book"/>
          <w:color w:val="4B4B4B"/>
        </w:rPr>
      </w:pPr>
      <w:r w:rsidRPr="006B3834">
        <w:rPr>
          <w:rFonts w:ascii="Franklin Gothic Book" w:hAnsi="Franklin Gothic Book"/>
          <w:color w:val="4B4B4B"/>
        </w:rPr>
        <w:t>Suggest improvement/strategies to enhance provision/results in future.</w:t>
      </w:r>
    </w:p>
    <w:p w14:paraId="4A90C115" w14:textId="77777777" w:rsidR="0067161A" w:rsidRPr="006B3834" w:rsidRDefault="0067161A" w:rsidP="0067161A">
      <w:pPr>
        <w:pStyle w:val="Heading1"/>
        <w:rPr>
          <w:rFonts w:ascii="Franklin Gothic Book" w:hAnsi="Franklin Gothic Book"/>
          <w:color w:val="4B4B4B"/>
        </w:rPr>
      </w:pPr>
      <w:r w:rsidRPr="006B3834">
        <w:rPr>
          <w:rFonts w:ascii="Franklin Gothic Book" w:hAnsi="Franklin Gothic Book"/>
          <w:color w:val="4B4B4B"/>
        </w:rPr>
        <w:t>The exam analysis should answer the following questions:</w:t>
      </w:r>
    </w:p>
    <w:p w14:paraId="2E4C222A" w14:textId="47FA10DD"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How does this year relate to last year? Has there been a change and if so, what is the likely cause?</w:t>
      </w:r>
      <w:r w:rsidR="001B6BCC" w:rsidRPr="006B3834">
        <w:rPr>
          <w:rFonts w:ascii="Franklin Gothic Book" w:hAnsi="Franklin Gothic Book"/>
          <w:color w:val="4B4B4B"/>
        </w:rPr>
        <w:t xml:space="preserve"> </w:t>
      </w:r>
      <w:r w:rsidR="005A29B9" w:rsidRPr="006B3834">
        <w:rPr>
          <w:rFonts w:ascii="Franklin Gothic Book" w:hAnsi="Franklin Gothic Book"/>
          <w:color w:val="4B4B4B"/>
        </w:rPr>
        <w:br/>
      </w:r>
    </w:p>
    <w:p w14:paraId="39C76F70" w14:textId="5157EB32"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How does performance relate to target grades/expectations?</w:t>
      </w:r>
      <w:r w:rsidR="005A29B9" w:rsidRPr="006B3834">
        <w:rPr>
          <w:rFonts w:ascii="Franklin Gothic Book" w:hAnsi="Franklin Gothic Book"/>
          <w:color w:val="4B4B4B"/>
        </w:rPr>
        <w:br/>
      </w:r>
    </w:p>
    <w:p w14:paraId="330AEEC9" w14:textId="34E6C7CA"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 xml:space="preserve">Comment on groups of learners, i.e. boys/girls, SEN, ethnic groups or any other applicable groups you feel necessary. What is the gap between groups of learners? Is the gap closing?  </w:t>
      </w:r>
      <w:r w:rsidR="005A29B9" w:rsidRPr="006B3834">
        <w:rPr>
          <w:rFonts w:ascii="Franklin Gothic Book" w:hAnsi="Franklin Gothic Book"/>
          <w:color w:val="4B4B4B"/>
        </w:rPr>
        <w:br/>
      </w:r>
    </w:p>
    <w:p w14:paraId="4577595B" w14:textId="77777777"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What is your view on the distribution of grades, especially the number attaining A/B or E/U grades? Is this an issue for your area? Are there any students who were awarded U grades? Was this the expected outcome? What actions could have avoided this?</w:t>
      </w:r>
      <w:r w:rsidRPr="006B3834">
        <w:rPr>
          <w:rFonts w:ascii="Franklin Gothic Book" w:hAnsi="Franklin Gothic Book"/>
          <w:color w:val="4B4B4B"/>
        </w:rPr>
        <w:br/>
      </w:r>
    </w:p>
    <w:p w14:paraId="0EABC4B7" w14:textId="148B5612"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How secure are the predictions? Is there a strong correlation between assessment and final outcome?</w:t>
      </w:r>
      <w:r w:rsidR="005A29B9" w:rsidRPr="006B3834">
        <w:rPr>
          <w:rFonts w:ascii="Franklin Gothic Book" w:hAnsi="Franklin Gothic Book"/>
          <w:color w:val="4B4B4B"/>
        </w:rPr>
        <w:br/>
      </w:r>
    </w:p>
    <w:p w14:paraId="6EA64CFC" w14:textId="77777777" w:rsidR="0067161A" w:rsidRPr="006B3834" w:rsidRDefault="0067161A" w:rsidP="005A29B9">
      <w:pPr>
        <w:pStyle w:val="NoSpacing"/>
        <w:numPr>
          <w:ilvl w:val="0"/>
          <w:numId w:val="2"/>
        </w:numPr>
        <w:jc w:val="left"/>
        <w:rPr>
          <w:rFonts w:ascii="Franklin Gothic Book" w:hAnsi="Franklin Gothic Book"/>
          <w:color w:val="4B4B4B"/>
        </w:rPr>
      </w:pPr>
      <w:r w:rsidRPr="006B3834">
        <w:rPr>
          <w:rFonts w:ascii="Franklin Gothic Book" w:hAnsi="Franklin Gothic Book"/>
          <w:color w:val="4B4B4B"/>
        </w:rPr>
        <w:t>What factor contributed most to your successes/shortfalls? What is the most significant barrier to achievement in your area? What issues do these results highlight for the coming year? What developments will need to be implemented this year to ensure continued improvement next year?</w:t>
      </w:r>
    </w:p>
    <w:p w14:paraId="7CE45BB3" w14:textId="77777777" w:rsidR="0067161A" w:rsidRPr="006B3834" w:rsidRDefault="0067161A" w:rsidP="0067161A">
      <w:pPr>
        <w:rPr>
          <w:rFonts w:ascii="Franklin Gothic Book" w:hAnsi="Franklin Gothic Book"/>
        </w:rPr>
      </w:pPr>
    </w:p>
    <w:p w14:paraId="5F9EE17B" w14:textId="77777777" w:rsidR="0067161A" w:rsidRPr="006B3834" w:rsidRDefault="0067161A" w:rsidP="0067161A">
      <w:pPr>
        <w:rPr>
          <w:rFonts w:ascii="Franklin Gothic Book" w:hAnsi="Franklin Gothic Book"/>
        </w:rPr>
      </w:pPr>
    </w:p>
    <w:p w14:paraId="0352F3EF" w14:textId="77777777" w:rsidR="0067161A" w:rsidRPr="006B3834" w:rsidRDefault="0067161A" w:rsidP="005A29B9">
      <w:pPr>
        <w:rPr>
          <w:rFonts w:ascii="Franklin Gothic Book" w:hAnsi="Franklin Gothic Book"/>
          <w:color w:val="4B4B4B"/>
          <w:sz w:val="28"/>
        </w:rPr>
      </w:pPr>
      <w:r w:rsidRPr="006B3834">
        <w:rPr>
          <w:rFonts w:ascii="Franklin Gothic Book" w:hAnsi="Franklin Gothic Book"/>
          <w:color w:val="4B4B4B"/>
          <w:sz w:val="28"/>
        </w:rPr>
        <w:t>Accessing the Headlines Report Measures</w:t>
      </w:r>
    </w:p>
    <w:p w14:paraId="2064D15F" w14:textId="7C1D0663"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 xml:space="preserve">Click REPORTS &gt; KS5 &gt; </w:t>
      </w:r>
      <w:r w:rsidR="001B6BCC" w:rsidRPr="006B3834">
        <w:rPr>
          <w:rFonts w:ascii="Franklin Gothic Book" w:hAnsi="Franklin Gothic Book" w:cs="Arial"/>
          <w:color w:val="AB2433"/>
        </w:rPr>
        <w:t>2</w:t>
      </w:r>
      <w:r w:rsidR="0092471D">
        <w:rPr>
          <w:rFonts w:ascii="Franklin Gothic Book" w:hAnsi="Franklin Gothic Book" w:cs="Arial"/>
          <w:color w:val="AB2433"/>
        </w:rPr>
        <w:t>2</w:t>
      </w:r>
      <w:r w:rsidR="001B6BCC" w:rsidRPr="006B3834">
        <w:rPr>
          <w:rFonts w:ascii="Franklin Gothic Book" w:hAnsi="Franklin Gothic Book" w:cs="Arial"/>
          <w:color w:val="AB2433"/>
        </w:rPr>
        <w:t>/2</w:t>
      </w:r>
      <w:r w:rsidR="0092471D">
        <w:rPr>
          <w:rFonts w:ascii="Franklin Gothic Book" w:hAnsi="Franklin Gothic Book" w:cs="Arial"/>
          <w:color w:val="AB2433"/>
        </w:rPr>
        <w:t>3</w:t>
      </w:r>
      <w:r w:rsidRPr="006B3834">
        <w:rPr>
          <w:rFonts w:ascii="Franklin Gothic Book" w:hAnsi="Franklin Gothic Book" w:cs="Arial"/>
          <w:color w:val="AB2433"/>
        </w:rPr>
        <w:t xml:space="preserve"> (Yr 13) tab.</w:t>
      </w:r>
    </w:p>
    <w:p w14:paraId="56C0F02C"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From the Data Set dropdown list click Exams &gt; Headlines.</w:t>
      </w:r>
    </w:p>
    <w:p w14:paraId="42CA9D7A" w14:textId="77777777" w:rsidR="0067161A" w:rsidRPr="006B3834" w:rsidRDefault="0067161A" w:rsidP="0067161A">
      <w:pPr>
        <w:pStyle w:val="Standard"/>
        <w:numPr>
          <w:ilvl w:val="0"/>
          <w:numId w:val="7"/>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Check Headline performance measures, e.g. A Level VA</w:t>
      </w:r>
    </w:p>
    <w:p w14:paraId="720834D3" w14:textId="77777777" w:rsidR="0067161A" w:rsidRPr="006B3834" w:rsidRDefault="0067161A" w:rsidP="0067161A">
      <w:pPr>
        <w:pStyle w:val="Standard"/>
        <w:spacing w:after="0" w:line="240" w:lineRule="auto"/>
        <w:jc w:val="right"/>
        <w:rPr>
          <w:rFonts w:ascii="Franklin Gothic Book" w:hAnsi="Franklin Gothic Book" w:cs="Arial"/>
          <w:color w:val="FF0000"/>
        </w:rPr>
      </w:pP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67161A" w:rsidRPr="006B3834" w14:paraId="72A00E52" w14:textId="77777777" w:rsidTr="003A51E9">
        <w:trPr>
          <w:trHeight w:val="1108"/>
        </w:trPr>
        <w:tc>
          <w:tcPr>
            <w:tcW w:w="318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3FDF64E2" w14:textId="77777777" w:rsidR="0067161A" w:rsidRPr="006B3834" w:rsidRDefault="0067161A" w:rsidP="005A29B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Comments:</w:t>
            </w:r>
          </w:p>
          <w:p w14:paraId="782E1108" w14:textId="77777777" w:rsidR="0067161A" w:rsidRPr="006B3834" w:rsidRDefault="0067161A" w:rsidP="005A29B9">
            <w:pPr>
              <w:pStyle w:val="Standard"/>
              <w:spacing w:after="0" w:line="240" w:lineRule="auto"/>
              <w:rPr>
                <w:rFonts w:ascii="Franklin Gothic Book" w:hAnsi="Franklin Gothic Book" w:cs="Arial"/>
                <w:color w:val="281A39"/>
              </w:rPr>
            </w:pPr>
          </w:p>
          <w:p w14:paraId="1A50656E" w14:textId="77777777" w:rsidR="0067161A" w:rsidRPr="006B3834" w:rsidRDefault="0067161A" w:rsidP="005A29B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Which measures are strong and which are not as good as expected?</w:t>
            </w:r>
          </w:p>
          <w:p w14:paraId="194FFAD0" w14:textId="77777777" w:rsidR="0067161A" w:rsidRPr="006B3834" w:rsidRDefault="0067161A" w:rsidP="003A51E9">
            <w:pPr>
              <w:pStyle w:val="Standard"/>
              <w:spacing w:after="0" w:line="240" w:lineRule="auto"/>
              <w:rPr>
                <w:rFonts w:ascii="Franklin Gothic Book" w:hAnsi="Franklin Gothic Book" w:cs="Arial"/>
                <w:b/>
                <w:color w:val="1B5E9E"/>
              </w:rPr>
            </w:pPr>
          </w:p>
        </w:tc>
        <w:tc>
          <w:tcPr>
            <w:tcW w:w="7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5CCD7"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bl>
    <w:p w14:paraId="0152652A" w14:textId="77777777" w:rsidR="0067161A" w:rsidRPr="006B3834" w:rsidRDefault="0067161A" w:rsidP="0067161A">
      <w:pPr>
        <w:rPr>
          <w:rFonts w:ascii="Franklin Gothic Book" w:hAnsi="Franklin Gothic Book"/>
        </w:rPr>
      </w:pPr>
    </w:p>
    <w:p w14:paraId="232A60C0" w14:textId="77777777" w:rsidR="001B6BCC" w:rsidRDefault="001B6BCC" w:rsidP="005A29B9">
      <w:pPr>
        <w:rPr>
          <w:rFonts w:ascii="Franklin Gothic Book" w:hAnsi="Franklin Gothic Book"/>
          <w:color w:val="4B4B4B"/>
          <w:sz w:val="28"/>
        </w:rPr>
      </w:pPr>
    </w:p>
    <w:p w14:paraId="5E8787A0" w14:textId="77777777" w:rsidR="0092471D" w:rsidRPr="006B3834" w:rsidRDefault="0092471D" w:rsidP="005A29B9">
      <w:pPr>
        <w:rPr>
          <w:rFonts w:ascii="Franklin Gothic Book" w:hAnsi="Franklin Gothic Book"/>
          <w:color w:val="4B4B4B"/>
          <w:sz w:val="28"/>
        </w:rPr>
      </w:pPr>
    </w:p>
    <w:p w14:paraId="50FFBC05" w14:textId="2F993245" w:rsidR="0067161A" w:rsidRPr="006B3834" w:rsidRDefault="0067161A" w:rsidP="005A29B9">
      <w:pPr>
        <w:rPr>
          <w:rFonts w:ascii="Franklin Gothic Book" w:hAnsi="Franklin Gothic Book"/>
          <w:color w:val="4B4B4B"/>
          <w:sz w:val="28"/>
        </w:rPr>
      </w:pPr>
      <w:r w:rsidRPr="006B3834">
        <w:rPr>
          <w:rFonts w:ascii="Franklin Gothic Book" w:hAnsi="Franklin Gothic Book"/>
          <w:color w:val="4B4B4B"/>
          <w:sz w:val="28"/>
        </w:rPr>
        <w:lastRenderedPageBreak/>
        <w:t>Overall Performance vs. Targets / Estimates / Predictions</w:t>
      </w:r>
    </w:p>
    <w:p w14:paraId="7DDCFBC2" w14:textId="77777777" w:rsidR="0067161A" w:rsidRPr="006B3834" w:rsidRDefault="0067161A" w:rsidP="0067161A">
      <w:pPr>
        <w:pStyle w:val="Standard"/>
        <w:numPr>
          <w:ilvl w:val="0"/>
          <w:numId w:val="7"/>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Click Add Compare &gt; select ‘Targets’ &gt; select the Column Display &gt; click Apply.</w:t>
      </w:r>
    </w:p>
    <w:p w14:paraId="7305B7E3" w14:textId="301CD089" w:rsidR="0067161A" w:rsidRPr="006B3834" w:rsidRDefault="0067161A" w:rsidP="0067161A">
      <w:pPr>
        <w:pStyle w:val="Standard"/>
        <w:numPr>
          <w:ilvl w:val="0"/>
          <w:numId w:val="7"/>
        </w:numPr>
        <w:spacing w:after="0" w:line="240" w:lineRule="auto"/>
        <w:jc w:val="right"/>
        <w:rPr>
          <w:rFonts w:ascii="Franklin Gothic Book" w:hAnsi="Franklin Gothic Book"/>
          <w:color w:val="AB2433"/>
        </w:rPr>
      </w:pPr>
      <w:r w:rsidRPr="006B3834">
        <w:rPr>
          <w:rFonts w:ascii="Franklin Gothic Book" w:hAnsi="Franklin Gothic Book" w:cs="Arial"/>
          <w:color w:val="AB2433"/>
        </w:rPr>
        <w:t>This will compare your school Exam results with another data set.</w:t>
      </w:r>
      <w:r w:rsidR="006B3834">
        <w:rPr>
          <w:rFonts w:ascii="Franklin Gothic Book" w:hAnsi="Franklin Gothic Book" w:cs="Arial"/>
          <w:color w:val="AB2433"/>
        </w:rPr>
        <w:br/>
      </w:r>
    </w:p>
    <w:p w14:paraId="3D6C6CB6" w14:textId="77777777" w:rsidR="0067161A" w:rsidRPr="006B3834" w:rsidRDefault="0067161A" w:rsidP="0067161A">
      <w:pPr>
        <w:rPr>
          <w:rFonts w:ascii="Franklin Gothic Book" w:hAnsi="Franklin Gothic Book"/>
          <w:color w:val="4B4B4B"/>
          <w:sz w:val="28"/>
        </w:rPr>
      </w:pPr>
      <w:r w:rsidRPr="006B3834">
        <w:rPr>
          <w:rFonts w:ascii="Franklin Gothic Book" w:hAnsi="Franklin Gothic Book"/>
          <w:color w:val="4B4B4B"/>
          <w:sz w:val="28"/>
        </w:rPr>
        <w:t>Key Headline Figures compared Targets</w:t>
      </w:r>
    </w:p>
    <w:tbl>
      <w:tblPr>
        <w:tblW w:w="10753" w:type="dxa"/>
        <w:tblInd w:w="15" w:type="dxa"/>
        <w:tblLayout w:type="fixed"/>
        <w:tblCellMar>
          <w:left w:w="10" w:type="dxa"/>
          <w:right w:w="10" w:type="dxa"/>
        </w:tblCellMar>
        <w:tblLook w:val="04A0" w:firstRow="1" w:lastRow="0" w:firstColumn="1" w:lastColumn="0" w:noHBand="0" w:noVBand="1"/>
      </w:tblPr>
      <w:tblGrid>
        <w:gridCol w:w="4375"/>
        <w:gridCol w:w="3189"/>
        <w:gridCol w:w="3189"/>
      </w:tblGrid>
      <w:tr w:rsidR="0067161A" w:rsidRPr="006B3834" w14:paraId="39CA1E5B" w14:textId="77777777" w:rsidTr="003A51E9">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039355AB" w14:textId="77777777" w:rsidR="0067161A" w:rsidRPr="006B3834" w:rsidRDefault="0067161A" w:rsidP="003A51E9">
            <w:pPr>
              <w:pStyle w:val="Standard"/>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64A228A" w14:textId="77777777" w:rsidR="0067161A" w:rsidRPr="006B3834" w:rsidRDefault="0067161A" w:rsidP="003A51E9">
            <w:pPr>
              <w:pStyle w:val="Standard"/>
              <w:spacing w:after="0" w:line="240" w:lineRule="auto"/>
              <w:jc w:val="center"/>
              <w:rPr>
                <w:rFonts w:ascii="Franklin Gothic Book" w:hAnsi="Franklin Gothic Book" w:cs="Arial"/>
                <w:color w:val="281A39"/>
              </w:rPr>
            </w:pPr>
            <w:r w:rsidRPr="006B3834">
              <w:rPr>
                <w:rFonts w:ascii="Franklin Gothic Book" w:hAnsi="Franklin Gothic Book" w:cs="Arial"/>
                <w:color w:val="281A39"/>
              </w:rPr>
              <w:t>Exams</w:t>
            </w:r>
          </w:p>
        </w:tc>
        <w:tc>
          <w:tcPr>
            <w:tcW w:w="31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51BE26C" w14:textId="77777777" w:rsidR="0067161A" w:rsidRPr="006B3834" w:rsidRDefault="0067161A" w:rsidP="003A51E9">
            <w:pPr>
              <w:pStyle w:val="Standard"/>
              <w:spacing w:after="0" w:line="240" w:lineRule="auto"/>
              <w:jc w:val="center"/>
              <w:rPr>
                <w:rFonts w:ascii="Franklin Gothic Book" w:hAnsi="Franklin Gothic Book" w:cs="Arial"/>
                <w:color w:val="281A39"/>
              </w:rPr>
            </w:pPr>
            <w:r w:rsidRPr="006B3834">
              <w:rPr>
                <w:rFonts w:ascii="Franklin Gothic Book" w:hAnsi="Franklin Gothic Book" w:cs="Arial"/>
                <w:color w:val="281A39"/>
              </w:rPr>
              <w:t>Targets</w:t>
            </w:r>
          </w:p>
        </w:tc>
      </w:tr>
      <w:tr w:rsidR="0067161A" w:rsidRPr="006B3834" w14:paraId="34C295F7" w14:textId="77777777" w:rsidTr="00BA634F">
        <w:trPr>
          <w:trHeight w:val="354"/>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19FB49B9"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APS</w:t>
            </w:r>
          </w:p>
        </w:tc>
        <w:tc>
          <w:tcPr>
            <w:tcW w:w="318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8480EAE" w14:textId="77777777" w:rsidR="0067161A" w:rsidRPr="006B3834" w:rsidRDefault="0067161A" w:rsidP="003A51E9">
            <w:pPr>
              <w:pStyle w:val="Standard"/>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F680632" w14:textId="77777777" w:rsidR="0067161A" w:rsidRPr="006B3834" w:rsidRDefault="0067161A" w:rsidP="003A51E9">
            <w:pPr>
              <w:pStyle w:val="Standard"/>
              <w:spacing w:after="0" w:line="240" w:lineRule="auto"/>
              <w:rPr>
                <w:rFonts w:ascii="Franklin Gothic Book" w:hAnsi="Franklin Gothic Book" w:cs="Arial"/>
                <w:color w:val="281A39"/>
              </w:rPr>
            </w:pPr>
          </w:p>
        </w:tc>
      </w:tr>
      <w:tr w:rsidR="0067161A" w:rsidRPr="006B3834" w14:paraId="53814E1C"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27FFEA7E"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Overall VA</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D39B5F"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FC5CD0"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381615FE"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229E6B01"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A Level VA</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7BCF3E"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CA5B1C"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3D06336D"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42567C6D"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Academic VA</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F0428F"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361D13"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3B7724DB"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31EFA80D"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Applied General VA </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0ED130"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D7C0FCE"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4825035B"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64CDC949"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Tech Level APS</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AFECA8"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16BB88"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59F6849F"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4EFEA7AE"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Tech Cert APS</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738E16"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1EAD98"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15A09CFA" w14:textId="77777777" w:rsidTr="003A51E9">
        <w:trPr>
          <w:trHeight w:val="368"/>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614AB0E2"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L2 Eng / Math Progress</w:t>
            </w: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0C83D"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c>
          <w:tcPr>
            <w:tcW w:w="31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BE827C"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r w:rsidR="0067161A" w:rsidRPr="006B3834" w14:paraId="722E3942" w14:textId="77777777" w:rsidTr="00BA634F">
        <w:trPr>
          <w:trHeight w:val="2125"/>
        </w:trPr>
        <w:tc>
          <w:tcPr>
            <w:tcW w:w="43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tcPr>
          <w:p w14:paraId="4DB2D2B3"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Comments:</w:t>
            </w:r>
          </w:p>
          <w:p w14:paraId="6049F97D" w14:textId="77777777" w:rsidR="0067161A" w:rsidRPr="006B3834" w:rsidRDefault="0067161A" w:rsidP="003A51E9">
            <w:pPr>
              <w:pStyle w:val="Standard"/>
              <w:spacing w:after="0" w:line="240" w:lineRule="auto"/>
              <w:rPr>
                <w:rFonts w:ascii="Franklin Gothic Book" w:hAnsi="Franklin Gothic Book" w:cs="Arial"/>
                <w:color w:val="281A39"/>
              </w:rPr>
            </w:pPr>
          </w:p>
          <w:p w14:paraId="10F50FCC"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How does performance relate to target grades?</w:t>
            </w:r>
          </w:p>
          <w:p w14:paraId="246BC15B" w14:textId="77777777" w:rsidR="0067161A" w:rsidRPr="006B3834" w:rsidRDefault="0067161A" w:rsidP="003A51E9">
            <w:pPr>
              <w:pStyle w:val="Standard"/>
              <w:spacing w:after="0" w:line="240" w:lineRule="auto"/>
              <w:rPr>
                <w:rFonts w:ascii="Franklin Gothic Book" w:hAnsi="Franklin Gothic Book" w:cs="Arial"/>
                <w:color w:val="281A39"/>
              </w:rPr>
            </w:pPr>
          </w:p>
          <w:p w14:paraId="54E57508"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How does this compare to targets and/or final assessment?</w:t>
            </w:r>
          </w:p>
          <w:p w14:paraId="01C79DDC" w14:textId="77777777" w:rsidR="0067161A" w:rsidRPr="006B3834" w:rsidRDefault="0067161A" w:rsidP="003A51E9">
            <w:pPr>
              <w:pStyle w:val="Standard"/>
              <w:spacing w:after="0" w:line="240" w:lineRule="auto"/>
              <w:rPr>
                <w:rFonts w:ascii="Franklin Gothic Book" w:hAnsi="Franklin Gothic Book" w:cs="Arial"/>
                <w:color w:val="281A39"/>
              </w:rPr>
            </w:pPr>
          </w:p>
          <w:p w14:paraId="61FFAE40"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Were targets set appropriately? </w:t>
            </w:r>
          </w:p>
          <w:p w14:paraId="28CCC956" w14:textId="77777777" w:rsidR="0067161A" w:rsidRPr="006B3834" w:rsidRDefault="0067161A" w:rsidP="003A51E9">
            <w:pPr>
              <w:pStyle w:val="Standard"/>
              <w:spacing w:after="0" w:line="240" w:lineRule="auto"/>
              <w:rPr>
                <w:rFonts w:ascii="Franklin Gothic Book" w:hAnsi="Franklin Gothic Book" w:cs="Arial"/>
                <w:color w:val="281A39"/>
              </w:rPr>
            </w:pP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54AAED" w14:textId="77777777" w:rsidR="0067161A" w:rsidRPr="006B3834" w:rsidRDefault="0067161A" w:rsidP="003A51E9">
            <w:pPr>
              <w:pStyle w:val="Standard"/>
              <w:snapToGrid w:val="0"/>
              <w:spacing w:after="0" w:line="240" w:lineRule="auto"/>
              <w:rPr>
                <w:rFonts w:ascii="Franklin Gothic Book" w:hAnsi="Franklin Gothic Book" w:cs="Arial"/>
                <w:color w:val="281A39"/>
              </w:rPr>
            </w:pPr>
          </w:p>
        </w:tc>
      </w:tr>
    </w:tbl>
    <w:p w14:paraId="683325DB" w14:textId="5C78F2BB" w:rsidR="0067161A" w:rsidRPr="006B3834" w:rsidRDefault="006B3834" w:rsidP="005A29B9">
      <w:pPr>
        <w:rPr>
          <w:rFonts w:ascii="Franklin Gothic Book" w:hAnsi="Franklin Gothic Book"/>
          <w:color w:val="4B4B4B"/>
          <w:sz w:val="28"/>
        </w:rPr>
      </w:pPr>
      <w:r>
        <w:rPr>
          <w:rFonts w:ascii="Franklin Gothic Book" w:hAnsi="Franklin Gothic Book"/>
        </w:rPr>
        <w:br/>
      </w:r>
      <w:r w:rsidR="0067161A" w:rsidRPr="006B3834">
        <w:rPr>
          <w:rFonts w:ascii="Franklin Gothic Book" w:hAnsi="Franklin Gothic Book"/>
          <w:color w:val="4B4B4B"/>
          <w:sz w:val="28"/>
        </w:rPr>
        <w:t>Groups of Learners</w:t>
      </w:r>
    </w:p>
    <w:p w14:paraId="0D402505"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 xml:space="preserve">Navigate to Headlines &gt; Headlines Summary.  </w:t>
      </w:r>
    </w:p>
    <w:p w14:paraId="70D8D7DA" w14:textId="77777777" w:rsidR="0067161A" w:rsidRPr="006B3834" w:rsidRDefault="0067161A" w:rsidP="0067161A">
      <w:pPr>
        <w:pStyle w:val="Standard"/>
        <w:numPr>
          <w:ilvl w:val="0"/>
          <w:numId w:val="5"/>
        </w:numPr>
        <w:spacing w:after="0" w:line="240" w:lineRule="auto"/>
        <w:jc w:val="right"/>
        <w:rPr>
          <w:rFonts w:ascii="Franklin Gothic Book" w:hAnsi="Franklin Gothic Book"/>
          <w:color w:val="AB2433"/>
        </w:rPr>
      </w:pPr>
      <w:r w:rsidRPr="006B3834">
        <w:rPr>
          <w:rFonts w:ascii="Franklin Gothic Book" w:hAnsi="Franklin Gothic Book" w:cs="Arial"/>
          <w:color w:val="AB2433"/>
        </w:rPr>
        <w:t>Click Add Filter &gt; select a Student Filter &gt; click Apply</w:t>
      </w:r>
    </w:p>
    <w:p w14:paraId="49DDB863" w14:textId="77777777" w:rsidR="0067161A" w:rsidRPr="006B3834" w:rsidRDefault="0067161A" w:rsidP="0067161A">
      <w:pPr>
        <w:pStyle w:val="Standard"/>
        <w:numPr>
          <w:ilvl w:val="0"/>
          <w:numId w:val="5"/>
        </w:numPr>
        <w:spacing w:after="0" w:line="240" w:lineRule="auto"/>
        <w:jc w:val="right"/>
        <w:rPr>
          <w:rFonts w:ascii="Franklin Gothic Book" w:hAnsi="Franklin Gothic Book"/>
          <w:color w:val="AB2433"/>
        </w:rPr>
      </w:pPr>
      <w:r w:rsidRPr="006B3834">
        <w:rPr>
          <w:rFonts w:ascii="Franklin Gothic Book" w:hAnsi="Franklin Gothic Book" w:cs="Arial"/>
          <w:color w:val="AB2433"/>
        </w:rPr>
        <w:t>Select a filter from the ‘Breakdown’ dropdown, to view one or a combination of groups.</w:t>
      </w:r>
    </w:p>
    <w:p w14:paraId="59F780E9"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Identify which groups performed best in comparison with one another.</w:t>
      </w:r>
    </w:p>
    <w:p w14:paraId="07194769" w14:textId="77777777" w:rsidR="0067161A" w:rsidRPr="006B3834" w:rsidRDefault="0067161A" w:rsidP="0067161A">
      <w:pPr>
        <w:pStyle w:val="Standard"/>
        <w:spacing w:after="0" w:line="240" w:lineRule="auto"/>
        <w:ind w:left="1080"/>
        <w:jc w:val="center"/>
        <w:rPr>
          <w:rFonts w:ascii="Franklin Gothic Book" w:hAnsi="Franklin Gothic Book" w:cs="Arial"/>
          <w:color w:val="FF0000"/>
        </w:rPr>
      </w:pPr>
    </w:p>
    <w:tbl>
      <w:tblPr>
        <w:tblW w:w="10568" w:type="dxa"/>
        <w:tblInd w:w="30" w:type="dxa"/>
        <w:tblLayout w:type="fixed"/>
        <w:tblCellMar>
          <w:left w:w="10" w:type="dxa"/>
          <w:right w:w="10" w:type="dxa"/>
        </w:tblCellMar>
        <w:tblLook w:val="04A0" w:firstRow="1" w:lastRow="0" w:firstColumn="1" w:lastColumn="0" w:noHBand="0" w:noVBand="1"/>
      </w:tblPr>
      <w:tblGrid>
        <w:gridCol w:w="2800"/>
        <w:gridCol w:w="7768"/>
      </w:tblGrid>
      <w:tr w:rsidR="0067161A" w:rsidRPr="006B3834" w14:paraId="7A00A9ED" w14:textId="77777777" w:rsidTr="00BA634F">
        <w:trPr>
          <w:cantSplit/>
          <w:trHeight w:val="432"/>
        </w:trPr>
        <w:tc>
          <w:tcPr>
            <w:tcW w:w="280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6FD535AC"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Boys </w:t>
            </w:r>
          </w:p>
        </w:tc>
        <w:tc>
          <w:tcPr>
            <w:tcW w:w="7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8FFF8"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r w:rsidR="0067161A" w:rsidRPr="006B3834" w14:paraId="098A7E20" w14:textId="77777777" w:rsidTr="00BA634F">
        <w:trPr>
          <w:cantSplit/>
          <w:trHeight w:val="424"/>
        </w:trPr>
        <w:tc>
          <w:tcPr>
            <w:tcW w:w="280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0683EB54"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Girls</w:t>
            </w:r>
          </w:p>
        </w:tc>
        <w:tc>
          <w:tcPr>
            <w:tcW w:w="7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79D4E"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r w:rsidR="0067161A" w:rsidRPr="006B3834" w14:paraId="14303A81" w14:textId="77777777" w:rsidTr="00BA634F">
        <w:trPr>
          <w:cantSplit/>
          <w:trHeight w:val="402"/>
        </w:trPr>
        <w:tc>
          <w:tcPr>
            <w:tcW w:w="280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21153B5D"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SEN </w:t>
            </w:r>
          </w:p>
        </w:tc>
        <w:tc>
          <w:tcPr>
            <w:tcW w:w="7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318EE"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r w:rsidR="0067161A" w:rsidRPr="006B3834" w14:paraId="6A8A0C3C" w14:textId="77777777" w:rsidTr="00BA634F">
        <w:trPr>
          <w:cantSplit/>
          <w:trHeight w:val="370"/>
        </w:trPr>
        <w:tc>
          <w:tcPr>
            <w:tcW w:w="280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19412AC0"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Bursary </w:t>
            </w:r>
          </w:p>
        </w:tc>
        <w:tc>
          <w:tcPr>
            <w:tcW w:w="7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1D0F4"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bl>
    <w:p w14:paraId="4D0453B4" w14:textId="77777777" w:rsidR="0067161A" w:rsidRPr="006B3834" w:rsidRDefault="0067161A" w:rsidP="005A29B9">
      <w:pPr>
        <w:rPr>
          <w:rFonts w:ascii="Franklin Gothic Book" w:hAnsi="Franklin Gothic Book"/>
        </w:rPr>
      </w:pPr>
      <w:r w:rsidRPr="006B3834">
        <w:rPr>
          <w:rFonts w:ascii="Franklin Gothic Book" w:hAnsi="Franklin Gothic Book"/>
        </w:rPr>
        <w:br/>
      </w:r>
      <w:r w:rsidRPr="006B3834">
        <w:rPr>
          <w:rFonts w:ascii="Franklin Gothic Book" w:hAnsi="Franklin Gothic Book"/>
          <w:color w:val="4B4B4B"/>
          <w:sz w:val="28"/>
        </w:rPr>
        <w:t>In-School Variation</w:t>
      </w:r>
    </w:p>
    <w:p w14:paraId="3A0C0E89"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Navigate to Grades Analysis &gt; Grade Summary &gt; Qualifications.</w:t>
      </w:r>
    </w:p>
    <w:p w14:paraId="7B96780E"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This will show you the performance of all qualifications.</w:t>
      </w:r>
    </w:p>
    <w:p w14:paraId="5688AC91" w14:textId="77777777" w:rsidR="0067161A" w:rsidRPr="006B3834" w:rsidRDefault="0067161A" w:rsidP="0067161A">
      <w:pPr>
        <w:pStyle w:val="Standard"/>
        <w:spacing w:after="0" w:line="240" w:lineRule="auto"/>
        <w:ind w:left="1080"/>
        <w:jc w:val="right"/>
        <w:rPr>
          <w:rFonts w:ascii="Franklin Gothic Book" w:hAnsi="Franklin Gothic Book" w:cs="Arial"/>
          <w:color w:val="EF4B24"/>
        </w:rPr>
      </w:pP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67161A" w:rsidRPr="006B3834" w14:paraId="0D90C2B2" w14:textId="77777777" w:rsidTr="00BA634F">
        <w:trPr>
          <w:trHeight w:val="823"/>
        </w:trPr>
        <w:tc>
          <w:tcPr>
            <w:tcW w:w="318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54511DB4"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Comments:</w:t>
            </w:r>
          </w:p>
          <w:p w14:paraId="46ED52DD" w14:textId="77777777" w:rsidR="0067161A" w:rsidRPr="006B3834" w:rsidRDefault="0067161A" w:rsidP="003A51E9">
            <w:pPr>
              <w:pStyle w:val="Standard"/>
              <w:spacing w:after="0" w:line="240" w:lineRule="auto"/>
              <w:rPr>
                <w:rFonts w:ascii="Franklin Gothic Book" w:hAnsi="Franklin Gothic Book" w:cs="Arial"/>
                <w:color w:val="281A39"/>
              </w:rPr>
            </w:pPr>
          </w:p>
          <w:p w14:paraId="1990C546"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 xml:space="preserve">How does the VA match up with what you know about students and staff? </w:t>
            </w:r>
          </w:p>
          <w:p w14:paraId="61ECD1DD" w14:textId="77777777" w:rsidR="0067161A" w:rsidRPr="006B3834" w:rsidRDefault="0067161A" w:rsidP="003A51E9">
            <w:pPr>
              <w:pStyle w:val="Standard"/>
              <w:spacing w:after="0" w:line="240" w:lineRule="auto"/>
              <w:rPr>
                <w:rFonts w:ascii="Franklin Gothic Book" w:hAnsi="Franklin Gothic Book" w:cs="Arial"/>
                <w:color w:val="281A39"/>
              </w:rPr>
            </w:pPr>
          </w:p>
          <w:p w14:paraId="553BF768"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Does ‘Outstanding’ in the classroom necessarily translate to students’ achievement?</w:t>
            </w:r>
          </w:p>
          <w:p w14:paraId="788F2EBD" w14:textId="77777777" w:rsidR="0067161A" w:rsidRPr="006B3834" w:rsidRDefault="0067161A" w:rsidP="003A51E9">
            <w:pPr>
              <w:pStyle w:val="Standard"/>
              <w:spacing w:after="0" w:line="240" w:lineRule="auto"/>
              <w:rPr>
                <w:rFonts w:ascii="Franklin Gothic Book" w:hAnsi="Franklin Gothic Book" w:cs="Arial"/>
                <w:color w:val="281A39"/>
              </w:rPr>
            </w:pPr>
          </w:p>
          <w:p w14:paraId="497626C6" w14:textId="74C6B6A8" w:rsidR="0067161A" w:rsidRPr="00BA634F" w:rsidRDefault="0067161A" w:rsidP="00BA634F">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Is achievement steady across all qualifications? If not, what factors have affected this?</w:t>
            </w:r>
          </w:p>
        </w:tc>
        <w:tc>
          <w:tcPr>
            <w:tcW w:w="7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A63BA"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bl>
    <w:p w14:paraId="152081A4" w14:textId="2704E8E8" w:rsidR="0067161A" w:rsidRPr="006B3834" w:rsidRDefault="006B3834" w:rsidP="005A29B9">
      <w:pPr>
        <w:rPr>
          <w:rFonts w:ascii="Franklin Gothic Book" w:hAnsi="Franklin Gothic Book"/>
          <w:color w:val="4B4B4B"/>
          <w:sz w:val="28"/>
        </w:rPr>
      </w:pPr>
      <w:r>
        <w:rPr>
          <w:rFonts w:ascii="Franklin Gothic Book" w:hAnsi="Franklin Gothic Book"/>
        </w:rPr>
        <w:br/>
      </w:r>
      <w:r w:rsidR="0067161A" w:rsidRPr="006B3834">
        <w:rPr>
          <w:rFonts w:ascii="Franklin Gothic Book" w:hAnsi="Franklin Gothic Book"/>
          <w:color w:val="4B4B4B"/>
          <w:sz w:val="28"/>
        </w:rPr>
        <w:t>Faculties and Qualifications</w:t>
      </w:r>
    </w:p>
    <w:p w14:paraId="1B1A2721"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Navigate to Grades Analysis &gt; Grade Summary &gt; Faculties.</w:t>
      </w:r>
    </w:p>
    <w:p w14:paraId="555BD974"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Click Add Compare &gt; select ‘Targets’ &gt; select the Column Display &gt; click Apply.</w:t>
      </w:r>
    </w:p>
    <w:p w14:paraId="3FB22762"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Navigate to Grades Analysis &gt; Grade Summary &gt; Qualifications.</w:t>
      </w:r>
    </w:p>
    <w:p w14:paraId="309DB830" w14:textId="77777777"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This will display summary figures for a faculty or line management group.</w:t>
      </w:r>
    </w:p>
    <w:p w14:paraId="2DAFDE42" w14:textId="0C9A3A8D" w:rsidR="0067161A" w:rsidRPr="006B3834" w:rsidRDefault="0067161A" w:rsidP="0067161A">
      <w:pPr>
        <w:pStyle w:val="Standard"/>
        <w:numPr>
          <w:ilvl w:val="0"/>
          <w:numId w:val="5"/>
        </w:numPr>
        <w:spacing w:after="0" w:line="240" w:lineRule="auto"/>
        <w:jc w:val="right"/>
        <w:rPr>
          <w:rFonts w:ascii="Franklin Gothic Book" w:hAnsi="Franklin Gothic Book" w:cs="Arial"/>
          <w:color w:val="AB2433"/>
        </w:rPr>
      </w:pPr>
      <w:r w:rsidRPr="006B3834">
        <w:rPr>
          <w:rFonts w:ascii="Franklin Gothic Book" w:hAnsi="Franklin Gothic Book" w:cs="Arial"/>
          <w:color w:val="AB2433"/>
        </w:rPr>
        <w:t>If your qualifications have different grading methods, these can be grouped by selecting Display Grades As ‘L3 A*-E Grades’ or ‘L3 DMP Grades’</w:t>
      </w:r>
      <w:r w:rsidR="006B3834">
        <w:rPr>
          <w:rFonts w:ascii="Franklin Gothic Book" w:hAnsi="Franklin Gothic Book" w:cs="Arial"/>
          <w:color w:val="AB2433"/>
        </w:rPr>
        <w:br/>
      </w: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67161A" w:rsidRPr="006B3834" w14:paraId="4D6A48E4" w14:textId="77777777" w:rsidTr="00BA634F">
        <w:trPr>
          <w:trHeight w:val="4101"/>
        </w:trPr>
        <w:tc>
          <w:tcPr>
            <w:tcW w:w="3180"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4EEE5521"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Comments:</w:t>
            </w:r>
          </w:p>
          <w:p w14:paraId="2844B3F2" w14:textId="77777777" w:rsidR="0067161A" w:rsidRPr="006B3834" w:rsidRDefault="0067161A" w:rsidP="003A51E9">
            <w:pPr>
              <w:pStyle w:val="Standard"/>
              <w:spacing w:after="0" w:line="240" w:lineRule="auto"/>
              <w:rPr>
                <w:rFonts w:ascii="Franklin Gothic Book" w:hAnsi="Franklin Gothic Book" w:cs="Arial"/>
                <w:color w:val="281A39"/>
              </w:rPr>
            </w:pPr>
          </w:p>
          <w:p w14:paraId="6EB82666"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Are accuracy of predictions for individual qualifications a cause for concern?</w:t>
            </w:r>
          </w:p>
          <w:p w14:paraId="29A60EF1" w14:textId="77777777" w:rsidR="0067161A" w:rsidRPr="006B3834" w:rsidRDefault="0067161A" w:rsidP="003A51E9">
            <w:pPr>
              <w:pStyle w:val="Standard"/>
              <w:spacing w:after="0" w:line="240" w:lineRule="auto"/>
              <w:rPr>
                <w:rFonts w:ascii="Franklin Gothic Book" w:hAnsi="Franklin Gothic Book" w:cs="Arial"/>
                <w:color w:val="281A39"/>
              </w:rPr>
            </w:pPr>
          </w:p>
          <w:p w14:paraId="6297FF00"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Can you see anything of concern here?</w:t>
            </w:r>
          </w:p>
          <w:p w14:paraId="7C1E9FD4" w14:textId="77777777" w:rsidR="0067161A" w:rsidRPr="006B3834" w:rsidRDefault="0067161A" w:rsidP="003A51E9">
            <w:pPr>
              <w:pStyle w:val="Standard"/>
              <w:spacing w:after="0" w:line="240" w:lineRule="auto"/>
              <w:rPr>
                <w:rFonts w:ascii="Franklin Gothic Book" w:hAnsi="Franklin Gothic Book" w:cs="Arial"/>
                <w:color w:val="1B5E9E"/>
              </w:rPr>
            </w:pPr>
          </w:p>
          <w:p w14:paraId="3DE67962" w14:textId="77777777" w:rsidR="0067161A" w:rsidRPr="00BA634F" w:rsidRDefault="0067161A" w:rsidP="005A29B9">
            <w:pPr>
              <w:pStyle w:val="Standard"/>
              <w:spacing w:after="0" w:line="240" w:lineRule="auto"/>
              <w:rPr>
                <w:rFonts w:ascii="Franklin Gothic Book" w:hAnsi="Franklin Gothic Book" w:cs="Arial"/>
                <w:color w:val="AB2433"/>
              </w:rPr>
            </w:pPr>
            <w:r w:rsidRPr="00BA634F">
              <w:rPr>
                <w:rFonts w:ascii="Franklin Gothic Book" w:hAnsi="Franklin Gothic Book" w:cs="Arial"/>
                <w:color w:val="AB2433"/>
              </w:rPr>
              <w:t>On the Options select Percent and Cumulative.</w:t>
            </w:r>
          </w:p>
          <w:p w14:paraId="4DCB77B2" w14:textId="77777777" w:rsidR="0067161A" w:rsidRPr="00BA634F" w:rsidRDefault="0067161A" w:rsidP="005A29B9">
            <w:pPr>
              <w:pStyle w:val="Standard"/>
              <w:spacing w:after="0" w:line="240" w:lineRule="auto"/>
              <w:rPr>
                <w:rFonts w:ascii="Franklin Gothic Book" w:hAnsi="Franklin Gothic Book" w:cs="Arial"/>
                <w:color w:val="AB2433"/>
              </w:rPr>
            </w:pPr>
            <w:r w:rsidRPr="00BA634F">
              <w:rPr>
                <w:rFonts w:ascii="Franklin Gothic Book" w:hAnsi="Franklin Gothic Book" w:cs="Arial"/>
                <w:color w:val="AB2433"/>
              </w:rPr>
              <w:t>Click the A*-C column to view the qualifications with the highest % A*-C</w:t>
            </w:r>
          </w:p>
          <w:p w14:paraId="6D82066F" w14:textId="094E27E6" w:rsidR="0067161A" w:rsidRPr="00BA634F" w:rsidRDefault="0067161A" w:rsidP="00BA634F">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Are there any surprises? If so, what and why?</w:t>
            </w:r>
          </w:p>
        </w:tc>
        <w:tc>
          <w:tcPr>
            <w:tcW w:w="7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DC98F" w14:textId="77777777" w:rsidR="0067161A" w:rsidRPr="006B3834" w:rsidRDefault="0067161A" w:rsidP="003A51E9">
            <w:pPr>
              <w:pStyle w:val="Standard"/>
              <w:snapToGrid w:val="0"/>
              <w:spacing w:after="0" w:line="240" w:lineRule="auto"/>
              <w:rPr>
                <w:rFonts w:ascii="Franklin Gothic Book" w:hAnsi="Franklin Gothic Book" w:cs="Arial"/>
                <w:color w:val="1B5E9E"/>
              </w:rPr>
            </w:pPr>
          </w:p>
        </w:tc>
      </w:tr>
    </w:tbl>
    <w:p w14:paraId="6F647729" w14:textId="0267DCE8" w:rsidR="0067161A" w:rsidRPr="006B3834" w:rsidRDefault="006B3834" w:rsidP="005A29B9">
      <w:pPr>
        <w:rPr>
          <w:rFonts w:ascii="Franklin Gothic Book" w:hAnsi="Franklin Gothic Book"/>
          <w:color w:val="4B4B4B"/>
          <w:sz w:val="28"/>
        </w:rPr>
      </w:pPr>
      <w:r>
        <w:rPr>
          <w:rFonts w:ascii="Franklin Gothic Book" w:hAnsi="Franklin Gothic Book"/>
        </w:rPr>
        <w:br/>
      </w:r>
      <w:r w:rsidR="0067161A" w:rsidRPr="006B3834">
        <w:rPr>
          <w:rFonts w:ascii="Franklin Gothic Book" w:hAnsi="Franklin Gothic Book"/>
          <w:color w:val="4B4B4B"/>
          <w:sz w:val="28"/>
        </w:rPr>
        <w:t>Commentary</w:t>
      </w:r>
    </w:p>
    <w:p w14:paraId="7C3C4100" w14:textId="77777777"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Use the Student level reports to identify some successes and some underachievers which may have had an impact on the whole school measures</w:t>
      </w:r>
    </w:p>
    <w:p w14:paraId="2E9691F7" w14:textId="77777777"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Performance Cohorts &gt; Students</w:t>
      </w:r>
    </w:p>
    <w:p w14:paraId="616A7909" w14:textId="77777777"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 xml:space="preserve">Eng/Mat Progress &gt; Students </w:t>
      </w:r>
    </w:p>
    <w:p w14:paraId="4CB232F9" w14:textId="77777777"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Value Added &gt; Students</w:t>
      </w:r>
    </w:p>
    <w:p w14:paraId="6B5A5917" w14:textId="77777777"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Grade Analysis &gt; Students</w:t>
      </w:r>
    </w:p>
    <w:p w14:paraId="0418B102" w14:textId="706485FE" w:rsidR="0067161A" w:rsidRPr="00BA634F" w:rsidRDefault="0067161A" w:rsidP="0067161A">
      <w:pPr>
        <w:pStyle w:val="Standard"/>
        <w:numPr>
          <w:ilvl w:val="0"/>
          <w:numId w:val="11"/>
        </w:numPr>
        <w:spacing w:after="0" w:line="240" w:lineRule="auto"/>
        <w:jc w:val="right"/>
        <w:rPr>
          <w:rFonts w:ascii="Franklin Gothic Book" w:hAnsi="Franklin Gothic Book" w:cs="Arial"/>
          <w:color w:val="AB2433"/>
        </w:rPr>
      </w:pPr>
      <w:r w:rsidRPr="00BA634F">
        <w:rPr>
          <w:rFonts w:ascii="Franklin Gothic Book" w:hAnsi="Franklin Gothic Book" w:cs="Arial"/>
          <w:color w:val="AB2433"/>
        </w:rPr>
        <w:t xml:space="preserve">Include their Individual Student Reports as an accompaniment or take </w:t>
      </w:r>
      <w:r w:rsidR="00BA634F" w:rsidRPr="00BA634F">
        <w:rPr>
          <w:rFonts w:ascii="Franklin Gothic Book" w:hAnsi="Franklin Gothic Book" w:cs="Arial"/>
          <w:color w:val="AB2433"/>
        </w:rPr>
        <w:t>into</w:t>
      </w:r>
      <w:r w:rsidRPr="00BA634F">
        <w:rPr>
          <w:rFonts w:ascii="Franklin Gothic Book" w:hAnsi="Franklin Gothic Book" w:cs="Arial"/>
          <w:color w:val="AB2433"/>
        </w:rPr>
        <w:t xml:space="preserve"> the exam review meeting (Students &gt; select a Student)</w:t>
      </w:r>
      <w:r w:rsidR="00BA634F">
        <w:rPr>
          <w:rFonts w:ascii="Franklin Gothic Book" w:hAnsi="Franklin Gothic Book" w:cs="Arial"/>
          <w:color w:val="AB2433"/>
        </w:rPr>
        <w:br/>
      </w:r>
    </w:p>
    <w:tbl>
      <w:tblPr>
        <w:tblW w:w="10725" w:type="dxa"/>
        <w:tblInd w:w="15" w:type="dxa"/>
        <w:tblLayout w:type="fixed"/>
        <w:tblCellMar>
          <w:left w:w="10" w:type="dxa"/>
          <w:right w:w="10" w:type="dxa"/>
        </w:tblCellMar>
        <w:tblLook w:val="04A0" w:firstRow="1" w:lastRow="0" w:firstColumn="1" w:lastColumn="0" w:noHBand="0" w:noVBand="1"/>
      </w:tblPr>
      <w:tblGrid>
        <w:gridCol w:w="5362"/>
        <w:gridCol w:w="5363"/>
      </w:tblGrid>
      <w:tr w:rsidR="0067161A" w:rsidRPr="006B3834" w14:paraId="71406024" w14:textId="77777777" w:rsidTr="003A51E9">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424B51B3"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Successes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E8A0DCD"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Contributing Factors</w:t>
            </w:r>
          </w:p>
        </w:tc>
      </w:tr>
      <w:tr w:rsidR="0067161A" w:rsidRPr="006B3834" w14:paraId="0C9D1610" w14:textId="77777777" w:rsidTr="003A51E9">
        <w:tc>
          <w:tcPr>
            <w:tcW w:w="5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10BC4B" w14:textId="77777777" w:rsidR="0067161A" w:rsidRPr="006B3834" w:rsidRDefault="0067161A" w:rsidP="003A51E9">
            <w:pPr>
              <w:pStyle w:val="Standard"/>
              <w:spacing w:after="0" w:line="240" w:lineRule="auto"/>
              <w:rPr>
                <w:rFonts w:ascii="Franklin Gothic Book" w:hAnsi="Franklin Gothic Book" w:cs="Arial"/>
                <w:color w:val="281A39"/>
              </w:rPr>
            </w:pPr>
          </w:p>
          <w:p w14:paraId="2F144C88" w14:textId="77777777" w:rsidR="0067161A" w:rsidRPr="006B3834" w:rsidRDefault="0067161A" w:rsidP="003A51E9">
            <w:pPr>
              <w:pStyle w:val="Standard"/>
              <w:spacing w:after="0" w:line="240" w:lineRule="auto"/>
              <w:rPr>
                <w:rFonts w:ascii="Franklin Gothic Book" w:hAnsi="Franklin Gothic Book" w:cs="Arial"/>
                <w:color w:val="281A39"/>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8DB98" w14:textId="77777777" w:rsidR="0067161A" w:rsidRPr="006B3834" w:rsidRDefault="0067161A" w:rsidP="003A51E9">
            <w:pPr>
              <w:pStyle w:val="Standard"/>
              <w:spacing w:after="0" w:line="240" w:lineRule="auto"/>
              <w:rPr>
                <w:rFonts w:ascii="Franklin Gothic Book" w:hAnsi="Franklin Gothic Book" w:cs="Arial"/>
                <w:color w:val="281A39"/>
              </w:rPr>
            </w:pPr>
          </w:p>
        </w:tc>
      </w:tr>
      <w:tr w:rsidR="0067161A" w:rsidRPr="006B3834" w14:paraId="3AB72D89" w14:textId="77777777" w:rsidTr="003A51E9">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01640E00"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Shortfalls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679D397" w14:textId="77777777" w:rsidR="0067161A" w:rsidRPr="006B3834" w:rsidRDefault="0067161A" w:rsidP="003A51E9">
            <w:pPr>
              <w:pStyle w:val="Standard"/>
              <w:spacing w:after="0" w:line="240" w:lineRule="auto"/>
              <w:rPr>
                <w:rFonts w:ascii="Franklin Gothic Book" w:hAnsi="Franklin Gothic Book" w:cs="Arial"/>
                <w:color w:val="281A39"/>
              </w:rPr>
            </w:pPr>
            <w:r w:rsidRPr="006B3834">
              <w:rPr>
                <w:rFonts w:ascii="Franklin Gothic Book" w:hAnsi="Franklin Gothic Book" w:cs="Arial"/>
                <w:color w:val="281A39"/>
              </w:rPr>
              <w:t>Contributing Factors</w:t>
            </w:r>
          </w:p>
        </w:tc>
      </w:tr>
      <w:tr w:rsidR="0067161A" w:rsidRPr="006B3834" w14:paraId="01209036" w14:textId="77777777" w:rsidTr="00BA634F">
        <w:trPr>
          <w:trHeight w:val="468"/>
        </w:trPr>
        <w:tc>
          <w:tcPr>
            <w:tcW w:w="5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7F524F" w14:textId="77777777" w:rsidR="0067161A" w:rsidRPr="006B3834" w:rsidRDefault="0067161A" w:rsidP="003A51E9">
            <w:pPr>
              <w:pStyle w:val="Standard"/>
              <w:spacing w:after="0" w:line="240" w:lineRule="auto"/>
              <w:rPr>
                <w:rFonts w:ascii="Franklin Gothic Book" w:hAnsi="Franklin Gothic Book" w:cs="Arial"/>
                <w:color w:val="1B5E9E"/>
              </w:rPr>
            </w:pPr>
          </w:p>
          <w:p w14:paraId="7985912A" w14:textId="77777777" w:rsidR="0067161A" w:rsidRPr="006B3834" w:rsidRDefault="0067161A" w:rsidP="003A51E9">
            <w:pPr>
              <w:pStyle w:val="Standard"/>
              <w:spacing w:after="0" w:line="240" w:lineRule="auto"/>
              <w:rPr>
                <w:rFonts w:ascii="Franklin Gothic Book" w:hAnsi="Franklin Gothic Book" w:cs="Arial"/>
                <w:color w:val="1B5E9E"/>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EEAC0" w14:textId="77777777" w:rsidR="0067161A" w:rsidRPr="006B3834" w:rsidRDefault="0067161A" w:rsidP="003A51E9">
            <w:pPr>
              <w:pStyle w:val="Standard"/>
              <w:spacing w:after="0" w:line="240" w:lineRule="auto"/>
              <w:rPr>
                <w:rFonts w:ascii="Franklin Gothic Book" w:hAnsi="Franklin Gothic Book" w:cs="Arial"/>
                <w:color w:val="1B5E9E"/>
              </w:rPr>
            </w:pPr>
          </w:p>
        </w:tc>
      </w:tr>
    </w:tbl>
    <w:p w14:paraId="59490D88" w14:textId="77777777" w:rsidR="0067161A" w:rsidRPr="006B3834" w:rsidRDefault="0067161A" w:rsidP="0067161A">
      <w:pPr>
        <w:rPr>
          <w:rFonts w:ascii="Franklin Gothic Book" w:hAnsi="Franklin Gothic Book"/>
        </w:rPr>
      </w:pPr>
    </w:p>
    <w:tbl>
      <w:tblPr>
        <w:tblStyle w:val="TableGrid"/>
        <w:tblW w:w="10768" w:type="dxa"/>
        <w:tblLook w:val="04A0" w:firstRow="1" w:lastRow="0" w:firstColumn="1" w:lastColumn="0" w:noHBand="0" w:noVBand="1"/>
      </w:tblPr>
      <w:tblGrid>
        <w:gridCol w:w="2689"/>
        <w:gridCol w:w="8079"/>
      </w:tblGrid>
      <w:tr w:rsidR="0067161A" w:rsidRPr="006B3834" w14:paraId="008E4B2F" w14:textId="77777777" w:rsidTr="003A51E9">
        <w:tc>
          <w:tcPr>
            <w:tcW w:w="2689" w:type="dxa"/>
            <w:shd w:val="clear" w:color="auto" w:fill="F2F2F2"/>
          </w:tcPr>
          <w:p w14:paraId="6298F0CC" w14:textId="77777777" w:rsidR="0067161A" w:rsidRPr="006B3834" w:rsidRDefault="0067161A" w:rsidP="00403F6F">
            <w:pPr>
              <w:pStyle w:val="Standard"/>
              <w:spacing w:after="0" w:line="240" w:lineRule="auto"/>
              <w:rPr>
                <w:rFonts w:ascii="Franklin Gothic Book" w:hAnsi="Franklin Gothic Book" w:cs="Arial"/>
                <w:color w:val="281A39"/>
                <w:sz w:val="22"/>
                <w:szCs w:val="22"/>
              </w:rPr>
            </w:pPr>
            <w:r w:rsidRPr="006B3834">
              <w:rPr>
                <w:rFonts w:ascii="Franklin Gothic Book" w:hAnsi="Franklin Gothic Book" w:cs="Arial"/>
                <w:color w:val="281A39"/>
                <w:sz w:val="22"/>
                <w:szCs w:val="22"/>
              </w:rPr>
              <w:t>Barriers to achievement</w:t>
            </w:r>
          </w:p>
        </w:tc>
        <w:tc>
          <w:tcPr>
            <w:tcW w:w="8079" w:type="dxa"/>
          </w:tcPr>
          <w:p w14:paraId="205AB7F9" w14:textId="77777777" w:rsidR="0067161A" w:rsidRPr="006B3834" w:rsidRDefault="0067161A" w:rsidP="003A51E9">
            <w:pPr>
              <w:pStyle w:val="NoSpacing"/>
              <w:rPr>
                <w:rFonts w:ascii="Franklin Gothic Book" w:hAnsi="Franklin Gothic Book"/>
              </w:rPr>
            </w:pPr>
          </w:p>
          <w:p w14:paraId="53509A95" w14:textId="77777777" w:rsidR="0067161A" w:rsidRPr="006B3834" w:rsidRDefault="0067161A" w:rsidP="003A51E9">
            <w:pPr>
              <w:pStyle w:val="NoSpacing"/>
              <w:rPr>
                <w:rFonts w:ascii="Franklin Gothic Book" w:hAnsi="Franklin Gothic Book"/>
              </w:rPr>
            </w:pPr>
          </w:p>
          <w:p w14:paraId="564718C6" w14:textId="77777777" w:rsidR="0067161A" w:rsidRPr="006B3834" w:rsidRDefault="0067161A" w:rsidP="003A51E9">
            <w:pPr>
              <w:pStyle w:val="NoSpacing"/>
              <w:rPr>
                <w:rFonts w:ascii="Franklin Gothic Book" w:hAnsi="Franklin Gothic Book"/>
              </w:rPr>
            </w:pPr>
          </w:p>
        </w:tc>
      </w:tr>
      <w:tr w:rsidR="0067161A" w:rsidRPr="006B3834" w14:paraId="4D2A4BCC" w14:textId="77777777" w:rsidTr="003A51E9">
        <w:tc>
          <w:tcPr>
            <w:tcW w:w="2689" w:type="dxa"/>
            <w:shd w:val="clear" w:color="auto" w:fill="F2F2F2"/>
          </w:tcPr>
          <w:p w14:paraId="6DE70916" w14:textId="77777777" w:rsidR="0067161A" w:rsidRPr="006B3834" w:rsidRDefault="0067161A" w:rsidP="00403F6F">
            <w:pPr>
              <w:pStyle w:val="Standard"/>
              <w:spacing w:after="0" w:line="240" w:lineRule="auto"/>
              <w:rPr>
                <w:rFonts w:ascii="Franklin Gothic Book" w:hAnsi="Franklin Gothic Book" w:cs="Arial"/>
                <w:color w:val="281A39"/>
                <w:sz w:val="22"/>
                <w:szCs w:val="22"/>
              </w:rPr>
            </w:pPr>
            <w:r w:rsidRPr="006B3834">
              <w:rPr>
                <w:rFonts w:ascii="Franklin Gothic Book" w:hAnsi="Franklin Gothic Book" w:cs="Arial"/>
                <w:color w:val="281A39"/>
                <w:sz w:val="22"/>
                <w:szCs w:val="22"/>
              </w:rPr>
              <w:t>Issues to address for the coming year</w:t>
            </w:r>
          </w:p>
        </w:tc>
        <w:tc>
          <w:tcPr>
            <w:tcW w:w="8079" w:type="dxa"/>
          </w:tcPr>
          <w:p w14:paraId="535487FB" w14:textId="77777777" w:rsidR="0067161A" w:rsidRPr="006B3834" w:rsidRDefault="0067161A" w:rsidP="003A51E9">
            <w:pPr>
              <w:pStyle w:val="NoSpacing"/>
              <w:rPr>
                <w:rFonts w:ascii="Franklin Gothic Book" w:hAnsi="Franklin Gothic Book"/>
              </w:rPr>
            </w:pPr>
          </w:p>
          <w:p w14:paraId="6CF17848" w14:textId="77777777" w:rsidR="0067161A" w:rsidRPr="006B3834" w:rsidRDefault="0067161A" w:rsidP="003A51E9">
            <w:pPr>
              <w:pStyle w:val="NoSpacing"/>
              <w:rPr>
                <w:rFonts w:ascii="Franklin Gothic Book" w:hAnsi="Franklin Gothic Book"/>
              </w:rPr>
            </w:pPr>
          </w:p>
          <w:p w14:paraId="06A042AB" w14:textId="77777777" w:rsidR="0067161A" w:rsidRPr="006B3834" w:rsidRDefault="0067161A" w:rsidP="003A51E9">
            <w:pPr>
              <w:pStyle w:val="NoSpacing"/>
              <w:rPr>
                <w:rFonts w:ascii="Franklin Gothic Book" w:hAnsi="Franklin Gothic Book"/>
              </w:rPr>
            </w:pPr>
          </w:p>
        </w:tc>
      </w:tr>
      <w:tr w:rsidR="0067161A" w:rsidRPr="006B3834" w14:paraId="2BE9E1E5" w14:textId="77777777" w:rsidTr="003A51E9">
        <w:tc>
          <w:tcPr>
            <w:tcW w:w="2689" w:type="dxa"/>
            <w:shd w:val="clear" w:color="auto" w:fill="F2F2F2"/>
          </w:tcPr>
          <w:p w14:paraId="6AAABB5B" w14:textId="77777777" w:rsidR="0067161A" w:rsidRPr="006B3834" w:rsidRDefault="0067161A" w:rsidP="00403F6F">
            <w:pPr>
              <w:pStyle w:val="Standard"/>
              <w:spacing w:after="0" w:line="240" w:lineRule="auto"/>
              <w:rPr>
                <w:rFonts w:ascii="Franklin Gothic Book" w:hAnsi="Franklin Gothic Book" w:cs="Arial"/>
                <w:color w:val="281A39"/>
                <w:sz w:val="22"/>
                <w:szCs w:val="22"/>
              </w:rPr>
            </w:pPr>
            <w:r w:rsidRPr="006B3834">
              <w:rPr>
                <w:rFonts w:ascii="Franklin Gothic Book" w:hAnsi="Franklin Gothic Book" w:cs="Arial"/>
                <w:color w:val="281A39"/>
                <w:sz w:val="22"/>
                <w:szCs w:val="22"/>
              </w:rPr>
              <w:t>Development for continued success</w:t>
            </w:r>
          </w:p>
        </w:tc>
        <w:tc>
          <w:tcPr>
            <w:tcW w:w="8079" w:type="dxa"/>
          </w:tcPr>
          <w:p w14:paraId="32E281A1" w14:textId="77777777" w:rsidR="0067161A" w:rsidRPr="006B3834" w:rsidRDefault="0067161A" w:rsidP="003A51E9">
            <w:pPr>
              <w:pStyle w:val="NoSpacing"/>
              <w:rPr>
                <w:rFonts w:ascii="Franklin Gothic Book" w:hAnsi="Franklin Gothic Book"/>
              </w:rPr>
            </w:pPr>
          </w:p>
          <w:p w14:paraId="3693C2B9" w14:textId="77777777" w:rsidR="0067161A" w:rsidRPr="006B3834" w:rsidRDefault="0067161A" w:rsidP="003A51E9">
            <w:pPr>
              <w:pStyle w:val="NoSpacing"/>
              <w:rPr>
                <w:rFonts w:ascii="Franklin Gothic Book" w:hAnsi="Franklin Gothic Book"/>
              </w:rPr>
            </w:pPr>
          </w:p>
          <w:p w14:paraId="5DA206C0" w14:textId="77777777" w:rsidR="0067161A" w:rsidRPr="006B3834" w:rsidRDefault="0067161A" w:rsidP="003A51E9">
            <w:pPr>
              <w:pStyle w:val="NoSpacing"/>
              <w:rPr>
                <w:rFonts w:ascii="Franklin Gothic Book" w:hAnsi="Franklin Gothic Book"/>
              </w:rPr>
            </w:pPr>
          </w:p>
        </w:tc>
      </w:tr>
    </w:tbl>
    <w:p w14:paraId="13F29112" w14:textId="77777777" w:rsidR="006A1C32" w:rsidRPr="006B3834" w:rsidRDefault="006A1C32" w:rsidP="00BA634F">
      <w:pPr>
        <w:pStyle w:val="Standard"/>
        <w:spacing w:after="0" w:line="240" w:lineRule="auto"/>
        <w:rPr>
          <w:rFonts w:ascii="Franklin Gothic Book" w:hAnsi="Franklin Gothic Book" w:cs="Arial"/>
          <w:color w:val="FF0000"/>
        </w:rPr>
      </w:pPr>
    </w:p>
    <w:sectPr w:rsidR="006A1C32" w:rsidRPr="006B3834" w:rsidSect="002841A6">
      <w:headerReference w:type="default" r:id="rId12"/>
      <w:footerReference w:type="default" r:id="rId13"/>
      <w:headerReference w:type="first" r:id="rId14"/>
      <w:footerReference w:type="first" r:id="rId15"/>
      <w:pgSz w:w="11906" w:h="16838"/>
      <w:pgMar w:top="720" w:right="720" w:bottom="720" w:left="720" w:header="425"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004CA" w14:textId="77777777" w:rsidR="009C049B" w:rsidRDefault="009C049B" w:rsidP="00BB52CE">
      <w:r>
        <w:separator/>
      </w:r>
    </w:p>
  </w:endnote>
  <w:endnote w:type="continuationSeparator" w:id="0">
    <w:p w14:paraId="17BF4205" w14:textId="77777777" w:rsidR="009C049B" w:rsidRDefault="009C049B" w:rsidP="00BB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laytime With Hot Toddies">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D9C0" w14:textId="74CF313D" w:rsidR="00646729" w:rsidRPr="00F25458" w:rsidRDefault="00646729" w:rsidP="00646729">
    <w:pPr>
      <w:pStyle w:val="Footer"/>
      <w:tabs>
        <w:tab w:val="right" w:pos="8505"/>
      </w:tabs>
      <w:jc w:val="center"/>
      <w:rPr>
        <w:color w:val="281A39"/>
        <w:sz w:val="20"/>
        <w:szCs w:val="20"/>
      </w:rPr>
    </w:pPr>
    <w:r w:rsidRPr="00F25458">
      <w:rPr>
        <w:noProof/>
        <w:color w:val="281A39"/>
        <w:lang w:eastAsia="en-GB"/>
      </w:rPr>
      <mc:AlternateContent>
        <mc:Choice Requires="wps">
          <w:drawing>
            <wp:anchor distT="0" distB="0" distL="114300" distR="114300" simplePos="0" relativeHeight="251673600" behindDoc="0" locked="0" layoutInCell="1" allowOverlap="1" wp14:anchorId="4077DF50" wp14:editId="2DD10959">
              <wp:simplePos x="0" y="0"/>
              <wp:positionH relativeFrom="page">
                <wp:align>left</wp:align>
              </wp:positionH>
              <wp:positionV relativeFrom="paragraph">
                <wp:posOffset>-105410</wp:posOffset>
              </wp:positionV>
              <wp:extent cx="7704000" cy="46800"/>
              <wp:effectExtent l="0" t="0" r="0" b="0"/>
              <wp:wrapNone/>
              <wp:docPr id="6" name="Rectangle 6"/>
              <wp:cNvGraphicFramePr/>
              <a:graphic xmlns:a="http://schemas.openxmlformats.org/drawingml/2006/main">
                <a:graphicData uri="http://schemas.microsoft.com/office/word/2010/wordprocessingShape">
                  <wps:wsp>
                    <wps:cNvSpPr/>
                    <wps:spPr>
                      <a:xfrm>
                        <a:off x="0" y="0"/>
                        <a:ext cx="7704000" cy="468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3F76D" id="Rectangle 6" o:spid="_x0000_s1026" style="position:absolute;margin-left:0;margin-top:-8.3pt;width:606.6pt;height:3.7pt;z-index:25167360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MP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mx8dkEkWckOyg59+KagYZEoOVIvUonE5t6HDrqH&#10;RF8eTF3d1cYkBpeLG4NsI6hvo4tidnrZW/8DZmwEW4hqncXuRaXO924OiSUq7IyKWsY+Kc3qilIp&#10;Ulxp5tTgVUipbCh6twkd1TS5GhRPP1bs8VG1i2pQHn2sPGgkz2DDoNzUFvA9A2YIWXd46slR3pFc&#10;QLWbI0PotsE7eVdTi+6FD3OBNP7UVFrp8EiHNtCWHHqKsxXgr/feI56mkqSctbROJfc/1wIVZ+a7&#10;pXm9LMbjuH+JGX89HxGDx5LFscSumxugzhf0eTiZyIgPZk9qhOaVNn8WvZJIWEm+Sy4D7pmb0K05&#10;/R1SzWYJRjvnRLi3z07uux5H8GX7KtD1cxpowB9gv3pi8mZcO2zsh4XZOoCu0ywf6trXm/Y1bUP/&#10;t8QP4ZhPqMMPOP0NAAD//wMAUEsDBBQABgAIAAAAIQDO7s7o3gAAAAgBAAAPAAAAZHJzL2Rvd25y&#10;ZXYueG1sTI/BbsIwEETvlfoP1lbqpQInbhWVEAchKMdKLXDpzYmXOCJeR7ED4e9rTu1xdlYzb4rV&#10;ZDt2wcG3jiSk8wQYUu10S42E42E3ewfmgyKtOkco4YYeVuXjQ6Fy7a70jZd9aFgMIZ8rCSaEPufc&#10;1wat8nPXI0Xv5AarQpRDw/WgrjHcdlwkScataik2GNXjxmB93o9Wwkl88OpnuxHnt8NX/WmScTxW&#10;L1I+P03rJbCAU/h7hjt+RIcyMlVuJO1ZJyEOCRJmaZYBu9sifRXAqnhaCOBlwf8PKH8BAAD//wMA&#10;UEsBAi0AFAAGAAgAAAAhALaDOJL+AAAA4QEAABMAAAAAAAAAAAAAAAAAAAAAAFtDb250ZW50X1R5&#10;cGVzXS54bWxQSwECLQAUAAYACAAAACEAOP0h/9YAAACUAQAACwAAAAAAAAAAAAAAAAAvAQAAX3Jl&#10;bHMvLnJlbHNQSwECLQAUAAYACAAAACEAtiRTD2UCAABJBQAADgAAAAAAAAAAAAAAAAAuAgAAZHJz&#10;L2Uyb0RvYy54bWxQSwECLQAUAAYACAAAACEAzu7O6N4AAAAIAQAADwAAAAAAAAAAAAAAAAC/BAAA&#10;ZHJzL2Rvd25yZXYueG1sUEsFBgAAAAAEAAQA8wAAAMoFAAAAAA==&#10;" fillcolor="#281a39" stroked="f" strokeweight=".5pt">
              <w10:wrap anchorx="page"/>
            </v:rect>
          </w:pict>
        </mc:Fallback>
      </mc:AlternateContent>
    </w:r>
    <w:r w:rsidRPr="00F25458">
      <w:rPr>
        <w:color w:val="281A39"/>
        <w:sz w:val="20"/>
        <w:szCs w:val="20"/>
      </w:rPr>
      <w:t xml:space="preserve">Last Updated: </w:t>
    </w:r>
    <w:r w:rsidRPr="00F25458">
      <w:rPr>
        <w:color w:val="281A39"/>
        <w:sz w:val="20"/>
        <w:szCs w:val="20"/>
      </w:rPr>
      <w:fldChar w:fldCharType="begin"/>
    </w:r>
    <w:r w:rsidRPr="00F25458">
      <w:rPr>
        <w:color w:val="281A39"/>
        <w:sz w:val="20"/>
        <w:szCs w:val="20"/>
      </w:rPr>
      <w:instrText xml:space="preserve"> DATE \@ "dd/MM/yyyy" </w:instrText>
    </w:r>
    <w:r w:rsidRPr="00F25458">
      <w:rPr>
        <w:color w:val="281A39"/>
        <w:sz w:val="20"/>
        <w:szCs w:val="20"/>
      </w:rPr>
      <w:fldChar w:fldCharType="separate"/>
    </w:r>
    <w:r w:rsidR="00590015">
      <w:rPr>
        <w:noProof/>
        <w:color w:val="281A39"/>
        <w:sz w:val="20"/>
        <w:szCs w:val="20"/>
      </w:rPr>
      <w:t>07/07/2023</w:t>
    </w:r>
    <w:r w:rsidRPr="00F25458">
      <w:rPr>
        <w:color w:val="281A39"/>
        <w:sz w:val="20"/>
        <w:szCs w:val="20"/>
      </w:rPr>
      <w:fldChar w:fldCharType="end"/>
    </w:r>
    <w:r w:rsidRPr="00F25458">
      <w:rPr>
        <w:color w:val="281A39"/>
        <w:sz w:val="20"/>
        <w:szCs w:val="20"/>
      </w:rPr>
      <w:tab/>
    </w:r>
    <w:r w:rsidRPr="00F25458">
      <w:rPr>
        <w:color w:val="281A39"/>
        <w:sz w:val="20"/>
        <w:szCs w:val="20"/>
      </w:rPr>
      <w:tab/>
    </w:r>
    <w:r w:rsidRPr="00F25458">
      <w:rPr>
        <w:color w:val="281A39"/>
        <w:sz w:val="20"/>
        <w:szCs w:val="20"/>
      </w:rPr>
      <w:tab/>
    </w:r>
    <w:sdt>
      <w:sdtPr>
        <w:rPr>
          <w:color w:val="281A39"/>
          <w:sz w:val="20"/>
          <w:szCs w:val="20"/>
        </w:rPr>
        <w:id w:val="1025597259"/>
        <w:docPartObj>
          <w:docPartGallery w:val="Page Numbers (Top of Page)"/>
          <w:docPartUnique/>
        </w:docPartObj>
      </w:sdtPr>
      <w:sdtEndPr/>
      <w:sdtContent>
        <w:r w:rsidRPr="00F25458">
          <w:rPr>
            <w:color w:val="281A39"/>
            <w:sz w:val="20"/>
            <w:szCs w:val="20"/>
          </w:rPr>
          <w:t xml:space="preserve">Page </w:t>
        </w:r>
        <w:r w:rsidRPr="00F25458">
          <w:rPr>
            <w:b/>
            <w:bCs/>
            <w:color w:val="281A39"/>
            <w:sz w:val="20"/>
            <w:szCs w:val="20"/>
          </w:rPr>
          <w:fldChar w:fldCharType="begin"/>
        </w:r>
        <w:r w:rsidRPr="00F25458">
          <w:rPr>
            <w:b/>
            <w:bCs/>
            <w:color w:val="281A39"/>
            <w:sz w:val="20"/>
            <w:szCs w:val="20"/>
          </w:rPr>
          <w:instrText xml:space="preserve"> PAGE </w:instrText>
        </w:r>
        <w:r w:rsidRPr="00F25458">
          <w:rPr>
            <w:b/>
            <w:bCs/>
            <w:color w:val="281A39"/>
            <w:sz w:val="20"/>
            <w:szCs w:val="20"/>
          </w:rPr>
          <w:fldChar w:fldCharType="separate"/>
        </w:r>
        <w:r w:rsidR="00621ABE" w:rsidRPr="00F25458">
          <w:rPr>
            <w:b/>
            <w:bCs/>
            <w:noProof/>
            <w:color w:val="281A39"/>
            <w:sz w:val="20"/>
            <w:szCs w:val="20"/>
          </w:rPr>
          <w:t>5</w:t>
        </w:r>
        <w:r w:rsidRPr="00F25458">
          <w:rPr>
            <w:b/>
            <w:bCs/>
            <w:color w:val="281A39"/>
            <w:sz w:val="20"/>
            <w:szCs w:val="20"/>
          </w:rPr>
          <w:fldChar w:fldCharType="end"/>
        </w:r>
        <w:r w:rsidRPr="00F25458">
          <w:rPr>
            <w:color w:val="281A39"/>
            <w:sz w:val="20"/>
            <w:szCs w:val="20"/>
          </w:rPr>
          <w:t xml:space="preserve"> of </w:t>
        </w:r>
        <w:r w:rsidRPr="00F25458">
          <w:rPr>
            <w:b/>
            <w:bCs/>
            <w:color w:val="281A39"/>
            <w:sz w:val="20"/>
            <w:szCs w:val="20"/>
          </w:rPr>
          <w:fldChar w:fldCharType="begin"/>
        </w:r>
        <w:r w:rsidRPr="00F25458">
          <w:rPr>
            <w:b/>
            <w:bCs/>
            <w:color w:val="281A39"/>
            <w:sz w:val="20"/>
            <w:szCs w:val="20"/>
          </w:rPr>
          <w:instrText xml:space="preserve"> NUMPAGES  </w:instrText>
        </w:r>
        <w:r w:rsidRPr="00F25458">
          <w:rPr>
            <w:b/>
            <w:bCs/>
            <w:color w:val="281A39"/>
            <w:sz w:val="20"/>
            <w:szCs w:val="20"/>
          </w:rPr>
          <w:fldChar w:fldCharType="separate"/>
        </w:r>
        <w:r w:rsidR="00621ABE" w:rsidRPr="00F25458">
          <w:rPr>
            <w:b/>
            <w:bCs/>
            <w:noProof/>
            <w:color w:val="281A39"/>
            <w:sz w:val="20"/>
            <w:szCs w:val="20"/>
          </w:rPr>
          <w:t>5</w:t>
        </w:r>
        <w:r w:rsidRPr="00F25458">
          <w:rPr>
            <w:b/>
            <w:bCs/>
            <w:color w:val="281A39"/>
            <w:sz w:val="20"/>
            <w:szCs w:val="20"/>
          </w:rPr>
          <w:fldChar w:fldCharType="end"/>
        </w:r>
      </w:sdtContent>
    </w:sdt>
  </w:p>
  <w:p w14:paraId="2E3F7E42" w14:textId="77777777" w:rsidR="00646729" w:rsidRPr="00646729" w:rsidRDefault="00646729" w:rsidP="00646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5F99" w14:textId="0463B6FE" w:rsidR="00646729" w:rsidRDefault="006E5E57" w:rsidP="006E5E57">
    <w:pPr>
      <w:pStyle w:val="Footer"/>
      <w:tabs>
        <w:tab w:val="right" w:pos="8505"/>
      </w:tabs>
      <w:jc w:val="right"/>
      <w:rPr>
        <w:sz w:val="20"/>
        <w:szCs w:val="20"/>
      </w:rPr>
    </w:pPr>
    <w:r>
      <w:rPr>
        <w:noProof/>
      </w:rPr>
      <w:drawing>
        <wp:inline distT="0" distB="0" distL="0" distR="0" wp14:anchorId="006FE4FA" wp14:editId="79AE90DC">
          <wp:extent cx="968237" cy="400050"/>
          <wp:effectExtent l="0" t="0" r="3810" b="0"/>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with low confidence"/>
                  <pic:cNvPicPr/>
                </pic:nvPicPr>
                <pic:blipFill>
                  <a:blip r:embed="rId1"/>
                  <a:stretch>
                    <a:fillRect/>
                  </a:stretch>
                </pic:blipFill>
                <pic:spPr>
                  <a:xfrm>
                    <a:off x="0" y="0"/>
                    <a:ext cx="971943" cy="401581"/>
                  </a:xfrm>
                  <a:prstGeom prst="rect">
                    <a:avLst/>
                  </a:prstGeom>
                </pic:spPr>
              </pic:pic>
            </a:graphicData>
          </a:graphic>
        </wp:inline>
      </w:drawing>
    </w:r>
    <w:r w:rsidR="00646729">
      <w:rPr>
        <w:noProof/>
        <w:lang w:eastAsia="en-GB"/>
      </w:rPr>
      <mc:AlternateContent>
        <mc:Choice Requires="wps">
          <w:drawing>
            <wp:anchor distT="0" distB="0" distL="114300" distR="114300" simplePos="0" relativeHeight="251669504" behindDoc="0" locked="0" layoutInCell="1" allowOverlap="1" wp14:anchorId="78CFBA57" wp14:editId="0D993F00">
              <wp:simplePos x="0" y="0"/>
              <wp:positionH relativeFrom="page">
                <wp:align>left</wp:align>
              </wp:positionH>
              <wp:positionV relativeFrom="paragraph">
                <wp:posOffset>-63500</wp:posOffset>
              </wp:positionV>
              <wp:extent cx="7704000" cy="97200"/>
              <wp:effectExtent l="0" t="0" r="0" b="0"/>
              <wp:wrapNone/>
              <wp:docPr id="5" name="Rectangle 5"/>
              <wp:cNvGraphicFramePr/>
              <a:graphic xmlns:a="http://schemas.openxmlformats.org/drawingml/2006/main">
                <a:graphicData uri="http://schemas.microsoft.com/office/word/2010/wordprocessingShape">
                  <wps:wsp>
                    <wps:cNvSpPr/>
                    <wps:spPr>
                      <a:xfrm>
                        <a:off x="0" y="0"/>
                        <a:ext cx="7704000" cy="97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8AC0B" id="Rectangle 5" o:spid="_x0000_s1026" style="position:absolute;margin-left:0;margin-top:-5pt;width:606.6pt;height:7.65pt;z-index:2516695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HbZgIAAEkFAAAOAAAAZHJzL2Uyb0RvYy54bWysVN9r2zAQfh/sfxB6X22n2dqGOiWkZAxK&#10;W9aOPiuylBhknXZS4mR//U6y42RdoTD2Yp9033e/T9c3u8awrUJfgy15cZZzpqyEqrarkv94Xny6&#10;5MwHYSthwKqS75XnN9OPH65bN1EjWIOpFDIyYv2kdSVfh+AmWeblWjXCn4FTlpQasBGBjrjKKhQt&#10;WW9MNsrzL1kLWDkEqbyn29tOyafJvtZKhgetvQrMlJxiC+mL6buM32x6LSYrFG5dyz4M8Q9RNKK2&#10;5HQwdSuCYBus/zLV1BLBgw5nEpoMtK6lSjlQNkX+KpuntXAq5ULF8W4ok/9/ZuX99sk9IpWhdX7i&#10;SYxZ7DQ28U/xsV0q1n4oltoFJuny4iIf5znVVJLu6oKaEYuZHckOffiqoGFRKDlSL1KJxPbOhw56&#10;gERfHkxdLWpj0gFXy7lBthXUt9FlMTu/6q3/ATM2gi1EWmexu1Gp872bY2JJCnujIsvY70qzuqJU&#10;ihRXmjk1eBVSKhuK3m1CR5omVwPx/H1ij4/ULqqBPHqfPDCSZ7BhIDe1BXzLgBlC1h2eenKSdxSX&#10;UO0fkSF02+CdXNTUojvhw6NAGn9qKq10eKCPNtCWHHqJszXgr7fuI56mkrSctbROJfc/NwIVZ+ab&#10;pXm9KsbjuH/pMP5M48IZnmqWpxq7aeZAnS/o8XAyiREfzEHUCM0Lbf4seiWVsJJ8l1wGPBzmoVtz&#10;ejukms0SjHbOiXBnn5w8dD2O4PPuRaDr5zTQgN/DYfXE5NW4dtjYDwuzTQBdp1k+1rWvN+1r2ob+&#10;bYkPwuk5oY4v4PQ3AAAA//8DAFBLAwQUAAYACAAAACEAzIxR5t0AAAAHAQAADwAAAGRycy9kb3du&#10;cmV2LnhtbEyPwU7DMBBE70j8g7VIXFDrxAWEQjYVKnBEgrYXbk68jaPG6yh22vD3uCe47WhGM2/L&#10;9ex6caIxdJ4R8mUGgrjxpuMWYb97XzyBCFGz0b1nQvihAOvq+qrUhfFn/qLTNrYilXAoNIKNcSik&#10;DI0lp8PSD8TJO/jR6Zjk2Eoz6nMqd71UWfYone44LVg90MZSc9xODuGg3mT9/bpRx/vdZ/Nhs2na&#10;13eItzfzyzOISHP8C8MFP6FDlZhqP7EJokdIj0SERZ6l42KrfKVA1AgPK5BVKf/zV78AAAD//wMA&#10;UEsBAi0AFAAGAAgAAAAhALaDOJL+AAAA4QEAABMAAAAAAAAAAAAAAAAAAAAAAFtDb250ZW50X1R5&#10;cGVzXS54bWxQSwECLQAUAAYACAAAACEAOP0h/9YAAACUAQAACwAAAAAAAAAAAAAAAAAvAQAAX3Jl&#10;bHMvLnJlbHNQSwECLQAUAAYACAAAACEAHFLR22YCAABJBQAADgAAAAAAAAAAAAAAAAAuAgAAZHJz&#10;L2Uyb0RvYy54bWxQSwECLQAUAAYACAAAACEAzIxR5t0AAAAHAQAADwAAAAAAAAAAAAAAAADABAAA&#10;ZHJzL2Rvd25yZXYueG1sUEsFBgAAAAAEAAQA8wAAAMoFAAAAAA==&#10;" fillcolor="#281a39" stroked="f" strokeweight=".5pt">
              <w10:wrap anchorx="page"/>
            </v:rect>
          </w:pict>
        </mc:Fallback>
      </mc:AlternateContent>
    </w:r>
  </w:p>
  <w:p w14:paraId="18EE58CF" w14:textId="2EA356C4" w:rsidR="00646729" w:rsidRPr="007122AD" w:rsidRDefault="00646729" w:rsidP="006E5E57">
    <w:pPr>
      <w:pStyle w:val="Footer"/>
      <w:tabs>
        <w:tab w:val="right" w:pos="8505"/>
      </w:tabs>
      <w:rPr>
        <w:sz w:val="20"/>
        <w:szCs w:val="20"/>
      </w:rPr>
    </w:pPr>
    <w:r w:rsidRPr="007122AD">
      <w:rPr>
        <w:sz w:val="20"/>
        <w:szCs w:val="20"/>
      </w:rPr>
      <w:t xml:space="preserve">Last Updated: </w:t>
    </w:r>
    <w:r w:rsidRPr="007122AD">
      <w:rPr>
        <w:sz w:val="20"/>
        <w:szCs w:val="20"/>
      </w:rPr>
      <w:fldChar w:fldCharType="begin"/>
    </w:r>
    <w:r w:rsidRPr="007122AD">
      <w:rPr>
        <w:sz w:val="20"/>
        <w:szCs w:val="20"/>
      </w:rPr>
      <w:instrText xml:space="preserve"> DATE \@ "dd/MM/yyyy" </w:instrText>
    </w:r>
    <w:r w:rsidRPr="007122AD">
      <w:rPr>
        <w:sz w:val="20"/>
        <w:szCs w:val="20"/>
      </w:rPr>
      <w:fldChar w:fldCharType="separate"/>
    </w:r>
    <w:r w:rsidR="00590015">
      <w:rPr>
        <w:noProof/>
        <w:sz w:val="20"/>
        <w:szCs w:val="20"/>
      </w:rPr>
      <w:t>07/07/2023</w:t>
    </w:r>
    <w:r w:rsidRPr="007122AD">
      <w:rPr>
        <w:sz w:val="20"/>
        <w:szCs w:val="20"/>
      </w:rPr>
      <w:fldChar w:fldCharType="end"/>
    </w:r>
    <w:r w:rsidRPr="007122AD">
      <w:rPr>
        <w:sz w:val="20"/>
        <w:szCs w:val="20"/>
      </w:rPr>
      <w:tab/>
    </w:r>
    <w:r w:rsidRPr="007122AD">
      <w:rPr>
        <w:sz w:val="20"/>
        <w:szCs w:val="20"/>
      </w:rPr>
      <w:tab/>
    </w:r>
    <w:r w:rsidRPr="007122AD">
      <w:rPr>
        <w:sz w:val="20"/>
        <w:szCs w:val="20"/>
      </w:rPr>
      <w:tab/>
    </w:r>
    <w:sdt>
      <w:sdtPr>
        <w:rPr>
          <w:sz w:val="20"/>
          <w:szCs w:val="20"/>
        </w:rPr>
        <w:id w:val="553284814"/>
        <w:docPartObj>
          <w:docPartGallery w:val="Page Numbers (Top of Page)"/>
          <w:docPartUnique/>
        </w:docPartObj>
      </w:sdtPr>
      <w:sdtEndPr/>
      <w:sdtContent>
        <w:r w:rsidRPr="007122AD">
          <w:rPr>
            <w:sz w:val="20"/>
            <w:szCs w:val="20"/>
          </w:rPr>
          <w:t xml:space="preserve">Page </w:t>
        </w:r>
        <w:r w:rsidRPr="007122AD">
          <w:rPr>
            <w:b/>
            <w:bCs/>
            <w:sz w:val="20"/>
            <w:szCs w:val="20"/>
          </w:rPr>
          <w:fldChar w:fldCharType="begin"/>
        </w:r>
        <w:r w:rsidRPr="007122AD">
          <w:rPr>
            <w:b/>
            <w:bCs/>
            <w:sz w:val="20"/>
            <w:szCs w:val="20"/>
          </w:rPr>
          <w:instrText xml:space="preserve"> PAGE </w:instrText>
        </w:r>
        <w:r w:rsidRPr="007122AD">
          <w:rPr>
            <w:b/>
            <w:bCs/>
            <w:sz w:val="20"/>
            <w:szCs w:val="20"/>
          </w:rPr>
          <w:fldChar w:fldCharType="separate"/>
        </w:r>
        <w:r w:rsidR="00621ABE">
          <w:rPr>
            <w:b/>
            <w:bCs/>
            <w:noProof/>
            <w:sz w:val="20"/>
            <w:szCs w:val="20"/>
          </w:rPr>
          <w:t>1</w:t>
        </w:r>
        <w:r w:rsidRPr="007122AD">
          <w:rPr>
            <w:b/>
            <w:bCs/>
            <w:sz w:val="20"/>
            <w:szCs w:val="20"/>
          </w:rPr>
          <w:fldChar w:fldCharType="end"/>
        </w:r>
        <w:r w:rsidRPr="007122AD">
          <w:rPr>
            <w:sz w:val="20"/>
            <w:szCs w:val="20"/>
          </w:rPr>
          <w:t xml:space="preserve"> of </w:t>
        </w:r>
        <w:r w:rsidRPr="007122AD">
          <w:rPr>
            <w:b/>
            <w:bCs/>
            <w:sz w:val="20"/>
            <w:szCs w:val="20"/>
          </w:rPr>
          <w:fldChar w:fldCharType="begin"/>
        </w:r>
        <w:r w:rsidRPr="007122AD">
          <w:rPr>
            <w:b/>
            <w:bCs/>
            <w:sz w:val="20"/>
            <w:szCs w:val="20"/>
          </w:rPr>
          <w:instrText xml:space="preserve"> NUMPAGES  </w:instrText>
        </w:r>
        <w:r w:rsidRPr="007122AD">
          <w:rPr>
            <w:b/>
            <w:bCs/>
            <w:sz w:val="20"/>
            <w:szCs w:val="20"/>
          </w:rPr>
          <w:fldChar w:fldCharType="separate"/>
        </w:r>
        <w:r w:rsidR="00621ABE">
          <w:rPr>
            <w:b/>
            <w:bCs/>
            <w:noProof/>
            <w:sz w:val="20"/>
            <w:szCs w:val="20"/>
          </w:rPr>
          <w:t>5</w:t>
        </w:r>
        <w:r w:rsidRPr="007122AD">
          <w:rPr>
            <w:b/>
            <w:bCs/>
            <w:sz w:val="20"/>
            <w:szCs w:val="20"/>
          </w:rPr>
          <w:fldChar w:fldCharType="end"/>
        </w:r>
      </w:sdtContent>
    </w:sdt>
  </w:p>
  <w:p w14:paraId="0AD1CA14" w14:textId="77777777" w:rsidR="00646729" w:rsidRDefault="00646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E1B7A" w14:textId="77777777" w:rsidR="009C049B" w:rsidRDefault="009C049B" w:rsidP="00BB52CE">
      <w:r>
        <w:separator/>
      </w:r>
    </w:p>
  </w:footnote>
  <w:footnote w:type="continuationSeparator" w:id="0">
    <w:p w14:paraId="04A7A7E5" w14:textId="77777777" w:rsidR="009C049B" w:rsidRDefault="009C049B" w:rsidP="00BB5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74C8" w14:textId="5BACE913" w:rsidR="00703442" w:rsidRPr="006B3834" w:rsidRDefault="001D5875" w:rsidP="006B3834">
    <w:pPr>
      <w:pStyle w:val="Header"/>
      <w:jc w:val="right"/>
      <w:rPr>
        <w:rFonts w:ascii="Franklin Gothic Book" w:hAnsi="Franklin Gothic Book"/>
        <w:sz w:val="20"/>
        <w:szCs w:val="20"/>
      </w:rPr>
    </w:pPr>
    <w:r w:rsidRPr="006B3834">
      <w:rPr>
        <w:rFonts w:ascii="Franklin Gothic Book" w:hAnsi="Franklin Gothic Book"/>
        <w:noProof/>
        <w:sz w:val="20"/>
        <w:szCs w:val="20"/>
      </w:rPr>
      <w:drawing>
        <wp:anchor distT="0" distB="0" distL="114300" distR="114300" simplePos="0" relativeHeight="251675648" behindDoc="0" locked="0" layoutInCell="1" allowOverlap="1" wp14:anchorId="77B837AD" wp14:editId="0AFC4857">
          <wp:simplePos x="0" y="0"/>
          <wp:positionH relativeFrom="column">
            <wp:posOffset>-322580</wp:posOffset>
          </wp:positionH>
          <wp:positionV relativeFrom="paragraph">
            <wp:posOffset>-120650</wp:posOffset>
          </wp:positionV>
          <wp:extent cx="1677670" cy="287655"/>
          <wp:effectExtent l="0" t="0" r="0" b="0"/>
          <wp:wrapThrough wrapText="bothSides">
            <wp:wrapPolygon edited="0">
              <wp:start x="0" y="0"/>
              <wp:lineTo x="0" y="20026"/>
              <wp:lineTo x="21338" y="20026"/>
              <wp:lineTo x="21338" y="0"/>
              <wp:lineTo x="0" y="0"/>
            </wp:wrapPolygon>
          </wp:wrapThrough>
          <wp:docPr id="11" name="Picture 1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7670"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834">
      <w:rPr>
        <w:rFonts w:ascii="Franklin Gothic Book" w:hAnsi="Franklin Gothic Book"/>
        <w:sz w:val="20"/>
        <w:szCs w:val="20"/>
      </w:rPr>
      <w:t xml:space="preserve">                  </w:t>
    </w:r>
    <w:r w:rsidR="00703442" w:rsidRPr="006B3834">
      <w:rPr>
        <w:rFonts w:ascii="Franklin Gothic Book" w:hAnsi="Franklin Gothic Book"/>
        <w:color w:val="4B4B4B"/>
        <w:sz w:val="20"/>
        <w:szCs w:val="20"/>
      </w:rPr>
      <w:t>S</w:t>
    </w:r>
    <w:r w:rsidR="00A86818" w:rsidRPr="006B3834">
      <w:rPr>
        <w:rFonts w:ascii="Franklin Gothic Book" w:hAnsi="Franklin Gothic Book"/>
        <w:color w:val="4B4B4B"/>
        <w:sz w:val="20"/>
        <w:szCs w:val="20"/>
      </w:rPr>
      <w:t>isra</w:t>
    </w:r>
    <w:r w:rsidR="00703442" w:rsidRPr="006B3834">
      <w:rPr>
        <w:rFonts w:ascii="Franklin Gothic Book" w:hAnsi="Franklin Gothic Book"/>
        <w:color w:val="4B4B4B"/>
        <w:sz w:val="20"/>
        <w:szCs w:val="20"/>
      </w:rPr>
      <w:t xml:space="preserve"> Analytics | </w:t>
    </w:r>
    <w:r w:rsidR="006B3834" w:rsidRPr="006B3834">
      <w:rPr>
        <w:rFonts w:ascii="Franklin Gothic Book" w:hAnsi="Franklin Gothic Book"/>
        <w:color w:val="4B4B4B"/>
        <w:sz w:val="20"/>
        <w:szCs w:val="20"/>
      </w:rPr>
      <w:t>KS5:</w:t>
    </w:r>
    <w:r w:rsidR="001721B1" w:rsidRPr="006B3834">
      <w:rPr>
        <w:rFonts w:ascii="Franklin Gothic Book" w:hAnsi="Franklin Gothic Book"/>
        <w:color w:val="4B4B4B"/>
        <w:sz w:val="20"/>
        <w:szCs w:val="20"/>
      </w:rPr>
      <w:t xml:space="preserve"> Exam Review for </w:t>
    </w:r>
    <w:r w:rsidR="00B26E44" w:rsidRPr="006B3834">
      <w:rPr>
        <w:rFonts w:ascii="Franklin Gothic Book" w:hAnsi="Franklin Gothic Book"/>
        <w:color w:val="4B4B4B"/>
        <w:sz w:val="20"/>
        <w:szCs w:val="20"/>
      </w:rPr>
      <w:t>Senior Leaders</w:t>
    </w:r>
  </w:p>
  <w:p w14:paraId="051CC50C" w14:textId="77777777" w:rsidR="00703442" w:rsidRPr="006B3834" w:rsidRDefault="00646729" w:rsidP="00BB52CE">
    <w:pPr>
      <w:pStyle w:val="Header"/>
      <w:rPr>
        <w:rFonts w:ascii="Franklin Gothic Book" w:hAnsi="Franklin Gothic Book"/>
        <w:sz w:val="20"/>
        <w:szCs w:val="20"/>
      </w:rPr>
    </w:pPr>
    <w:r w:rsidRPr="006B3834">
      <w:rPr>
        <w:rFonts w:ascii="Franklin Gothic Book" w:hAnsi="Franklin Gothic Book"/>
        <w:noProof/>
        <w:lang w:eastAsia="en-GB"/>
      </w:rPr>
      <mc:AlternateContent>
        <mc:Choice Requires="wps">
          <w:drawing>
            <wp:anchor distT="0" distB="0" distL="114300" distR="114300" simplePos="0" relativeHeight="251671552" behindDoc="0" locked="0" layoutInCell="1" allowOverlap="1" wp14:anchorId="413C2A99" wp14:editId="00F863BF">
              <wp:simplePos x="0" y="0"/>
              <wp:positionH relativeFrom="page">
                <wp:align>left</wp:align>
              </wp:positionH>
              <wp:positionV relativeFrom="paragraph">
                <wp:posOffset>95250</wp:posOffset>
              </wp:positionV>
              <wp:extent cx="7704000" cy="46800"/>
              <wp:effectExtent l="0" t="0" r="0" b="0"/>
              <wp:wrapNone/>
              <wp:docPr id="18" name="Rectangle 18"/>
              <wp:cNvGraphicFramePr/>
              <a:graphic xmlns:a="http://schemas.openxmlformats.org/drawingml/2006/main">
                <a:graphicData uri="http://schemas.microsoft.com/office/word/2010/wordprocessingShape">
                  <wps:wsp>
                    <wps:cNvSpPr/>
                    <wps:spPr>
                      <a:xfrm>
                        <a:off x="0" y="0"/>
                        <a:ext cx="7704000" cy="468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7E67F" id="Rectangle 18" o:spid="_x0000_s1026" style="position:absolute;margin-left:0;margin-top:7.5pt;width:606.6pt;height:3.7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MP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mx8dkEkWckOyg59+KagYZEoOVIvUonE5t6HDrqH&#10;RF8eTF3d1cYkBpeLG4NsI6hvo4tidnrZW/8DZmwEW4hqncXuRaXO924OiSUq7IyKWsY+Kc3qilIp&#10;Ulxp5tTgVUipbCh6twkd1TS5GhRPP1bs8VG1i2pQHn2sPGgkz2DDoNzUFvA9A2YIWXd46slR3pFc&#10;QLWbI0PotsE7eVdTi+6FD3OBNP7UVFrp8EiHNtCWHHqKsxXgr/feI56mkqSctbROJfc/1wIVZ+a7&#10;pXm9LMbjuH+JGX89HxGDx5LFscSumxugzhf0eTiZyIgPZk9qhOaVNn8WvZJIWEm+Sy4D7pmb0K05&#10;/R1SzWYJRjvnRLi3z07uux5H8GX7KtD1cxpowB9gv3pi8mZcO2zsh4XZOoCu0ywf6trXm/Y1bUP/&#10;t8QP4ZhPqMMPOP0NAAD//wMAUEsDBBQABgAIAAAAIQAK2IHw3QAAAAcBAAAPAAAAZHJzL2Rvd25y&#10;ZXYueG1sTI/NTsMwEITvSLyDtUhcEHVqCqrSOBUqcESiPxduTryNo8brKHba8PZsT3Bazc5q5tti&#10;PflOnHGIbSAN81kGAqkOtqVGw2H/8bgEEZMha7pAqOEHI6zL25vC5DZcaIvnXWoEh1DMjQaXUp9L&#10;GWuH3sRZ6JHYO4bBm8RyaKQdzIXDfSdVlr1Ib1riBmd63DisT7vRaziqd1l9v23UabH/qj9dNo6H&#10;6kHr+7vpdQUi4ZT+juGKz+hQMlMVRrJRdBr4kcTbZ55XV82fFIhKg1ILkGUh//OXvwAAAP//AwBQ&#10;SwECLQAUAAYACAAAACEAtoM4kv4AAADhAQAAEwAAAAAAAAAAAAAAAAAAAAAAW0NvbnRlbnRfVHlw&#10;ZXNdLnhtbFBLAQItABQABgAIAAAAIQA4/SH/1gAAAJQBAAALAAAAAAAAAAAAAAAAAC8BAABfcmVs&#10;cy8ucmVsc1BLAQItABQABgAIAAAAIQC2JFMPZQIAAEkFAAAOAAAAAAAAAAAAAAAAAC4CAABkcnMv&#10;ZTJvRG9jLnhtbFBLAQItABQABgAIAAAAIQAK2IHw3QAAAAcBAAAPAAAAAAAAAAAAAAAAAL8EAABk&#10;cnMvZG93bnJldi54bWxQSwUGAAAAAAQABADzAAAAyQUAAAAA&#10;" fillcolor="#281a39" stroked="f" strokeweight=".5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EEE53" w14:textId="38BA223D" w:rsidR="00646729" w:rsidRPr="00DE674E" w:rsidRDefault="00953EBD" w:rsidP="00953EBD">
    <w:pPr>
      <w:pStyle w:val="Header"/>
      <w:rPr>
        <w:rFonts w:ascii="Franklin Gothic Book" w:hAnsi="Franklin Gothic Book"/>
        <w:color w:val="4B4B4B"/>
        <w:sz w:val="20"/>
        <w:szCs w:val="20"/>
      </w:rPr>
    </w:pPr>
    <w:r>
      <w:rPr>
        <w:rFonts w:ascii="Franklin Gothic Book" w:hAnsi="Franklin Gothic Book"/>
        <w:noProof/>
        <w:sz w:val="20"/>
        <w:szCs w:val="20"/>
      </w:rPr>
      <w:drawing>
        <wp:anchor distT="0" distB="0" distL="114300" distR="114300" simplePos="0" relativeHeight="251674624" behindDoc="0" locked="0" layoutInCell="1" allowOverlap="1" wp14:anchorId="196F94CE" wp14:editId="0E96D896">
          <wp:simplePos x="0" y="0"/>
          <wp:positionH relativeFrom="column">
            <wp:posOffset>-257175</wp:posOffset>
          </wp:positionH>
          <wp:positionV relativeFrom="paragraph">
            <wp:posOffset>-146050</wp:posOffset>
          </wp:positionV>
          <wp:extent cx="1905000" cy="327476"/>
          <wp:effectExtent l="0" t="0" r="0" b="0"/>
          <wp:wrapThrough wrapText="bothSides">
            <wp:wrapPolygon edited="0">
              <wp:start x="0" y="0"/>
              <wp:lineTo x="0" y="20132"/>
              <wp:lineTo x="21384" y="20132"/>
              <wp:lineTo x="21384" y="0"/>
              <wp:lineTo x="0" y="0"/>
            </wp:wrapPolygon>
          </wp:wrapThrough>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3274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anklin Gothic Book" w:hAnsi="Franklin Gothic Book"/>
        <w:sz w:val="20"/>
        <w:szCs w:val="20"/>
      </w:rPr>
      <w:t xml:space="preserve">                                                 </w:t>
    </w:r>
    <w:r w:rsidR="00646729" w:rsidRPr="00DE674E">
      <w:rPr>
        <w:rFonts w:ascii="Franklin Gothic Book" w:hAnsi="Franklin Gothic Book"/>
        <w:color w:val="4B4B4B"/>
        <w:sz w:val="20"/>
        <w:szCs w:val="20"/>
      </w:rPr>
      <w:t xml:space="preserve">SISRA Analytics | </w:t>
    </w:r>
    <w:r w:rsidR="001721B1" w:rsidRPr="00DE674E">
      <w:rPr>
        <w:rFonts w:ascii="Franklin Gothic Book" w:hAnsi="Franklin Gothic Book"/>
        <w:color w:val="4B4B4B"/>
        <w:sz w:val="20"/>
        <w:szCs w:val="20"/>
      </w:rPr>
      <w:t>KS3/4 EAP Exam Review for Class Teachers</w:t>
    </w:r>
  </w:p>
  <w:p w14:paraId="2669E4B5" w14:textId="77777777" w:rsidR="00646729" w:rsidRDefault="00646729">
    <w:pPr>
      <w:pStyle w:val="Header"/>
    </w:pPr>
    <w:r>
      <w:rPr>
        <w:noProof/>
        <w:lang w:eastAsia="en-GB"/>
      </w:rPr>
      <mc:AlternateContent>
        <mc:Choice Requires="wps">
          <w:drawing>
            <wp:anchor distT="0" distB="0" distL="114300" distR="114300" simplePos="0" relativeHeight="251667456" behindDoc="0" locked="0" layoutInCell="1" allowOverlap="1" wp14:anchorId="3AB65238" wp14:editId="5E19D3A2">
              <wp:simplePos x="0" y="0"/>
              <wp:positionH relativeFrom="page">
                <wp:posOffset>28575</wp:posOffset>
              </wp:positionH>
              <wp:positionV relativeFrom="paragraph">
                <wp:posOffset>111760</wp:posOffset>
              </wp:positionV>
              <wp:extent cx="7704000" cy="97200"/>
              <wp:effectExtent l="0" t="0" r="0" b="0"/>
              <wp:wrapNone/>
              <wp:docPr id="4" name="Rectangle 4"/>
              <wp:cNvGraphicFramePr/>
              <a:graphic xmlns:a="http://schemas.openxmlformats.org/drawingml/2006/main">
                <a:graphicData uri="http://schemas.microsoft.com/office/word/2010/wordprocessingShape">
                  <wps:wsp>
                    <wps:cNvSpPr/>
                    <wps:spPr>
                      <a:xfrm>
                        <a:off x="0" y="0"/>
                        <a:ext cx="7704000" cy="97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8F20C3" id="Rectangle 4" o:spid="_x0000_s1026" style="position:absolute;margin-left:2.25pt;margin-top:8.8pt;width:606.6pt;height:7.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HbZgIAAEkFAAAOAAAAZHJzL2Uyb0RvYy54bWysVN9r2zAQfh/sfxB6X22n2dqGOiWkZAxK&#10;W9aOPiuylBhknXZS4mR//U6y42RdoTD2Yp9033e/T9c3u8awrUJfgy15cZZzpqyEqrarkv94Xny6&#10;5MwHYSthwKqS75XnN9OPH65bN1EjWIOpFDIyYv2kdSVfh+AmWeblWjXCn4FTlpQasBGBjrjKKhQt&#10;WW9MNsrzL1kLWDkEqbyn29tOyafJvtZKhgetvQrMlJxiC+mL6buM32x6LSYrFG5dyz4M8Q9RNKK2&#10;5HQwdSuCYBus/zLV1BLBgw5nEpoMtK6lSjlQNkX+KpuntXAq5ULF8W4ok/9/ZuX99sk9IpWhdX7i&#10;SYxZ7DQ28U/xsV0q1n4oltoFJuny4iIf5znVVJLu6oKaEYuZHckOffiqoGFRKDlSL1KJxPbOhw56&#10;gERfHkxdLWpj0gFXy7lBthXUt9FlMTu/6q3/ATM2gi1EWmexu1Gp872bY2JJCnujIsvY70qzuqJU&#10;ihRXmjk1eBVSKhuK3m1CR5omVwPx/H1ij4/ULqqBPHqfPDCSZ7BhIDe1BXzLgBlC1h2eenKSdxSX&#10;UO0fkSF02+CdXNTUojvhw6NAGn9qKq10eKCPNtCWHHqJszXgr7fuI56mkrSctbROJfc/NwIVZ+ab&#10;pXm9KsbjuH/pMP5M48IZnmqWpxq7aeZAnS/o8XAyiREfzEHUCM0Lbf4seiWVsJJ8l1wGPBzmoVtz&#10;ejukms0SjHbOiXBnn5w8dD2O4PPuRaDr5zTQgN/DYfXE5NW4dtjYDwuzTQBdp1k+1rWvN+1r2ob+&#10;bYkPwuk5oY4v4PQ3AAAA//8DAFBLAwQUAAYACAAAACEAzJiht98AAAAIAQAADwAAAGRycy9kb3du&#10;cmV2LnhtbEyPwW7CMBBE75X4B2uRuFTFwaWkTeMgRNsjUgtcenPiJY6I11HsQPr3Naf2ODujmbf5&#10;erQtu2DvG0cSFvMEGFLldEO1hOPh4+EZmA+KtGodoYQf9LAuJne5yrS70hde9qFmsYR8piSYELqM&#10;c18ZtMrPXYcUvZPrrQpR9jXXvbrGcttykSQrblVDccGoDrcGq/N+sBJO4p2X329bcV4ePqudSYbh&#10;WN5LOZuOm1dgAcfwF4YbfkSHIjKVbiDtWSth+RSD8ZyugN1ssUhTYKWER/ECvMj5/weKXwAAAP//&#10;AwBQSwECLQAUAAYACAAAACEAtoM4kv4AAADhAQAAEwAAAAAAAAAAAAAAAAAAAAAAW0NvbnRlbnRf&#10;VHlwZXNdLnhtbFBLAQItABQABgAIAAAAIQA4/SH/1gAAAJQBAAALAAAAAAAAAAAAAAAAAC8BAABf&#10;cmVscy8ucmVsc1BLAQItABQABgAIAAAAIQAcUtHbZgIAAEkFAAAOAAAAAAAAAAAAAAAAAC4CAABk&#10;cnMvZTJvRG9jLnhtbFBLAQItABQABgAIAAAAIQDMmKG33wAAAAgBAAAPAAAAAAAAAAAAAAAAAMAE&#10;AABkcnMvZG93bnJldi54bWxQSwUGAAAAAAQABADzAAAAzAUAAAAA&#10;" fillcolor="#281a39" stroked="f" strokeweight=".5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074F"/>
    <w:multiLevelType w:val="hybridMultilevel"/>
    <w:tmpl w:val="68AADF0C"/>
    <w:lvl w:ilvl="0" w:tplc="7E48F244">
      <w:start w:val="1"/>
      <w:numFmt w:val="bullet"/>
      <w:lvlText w:val=""/>
      <w:lvlJc w:val="left"/>
      <w:pPr>
        <w:ind w:left="1080" w:hanging="360"/>
      </w:pPr>
      <w:rPr>
        <w:rFonts w:ascii="Wingdings 3" w:hAnsi="Wingdings 3" w:hint="default"/>
        <w:color w:val="AB2433"/>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C555428"/>
    <w:multiLevelType w:val="hybridMultilevel"/>
    <w:tmpl w:val="AD02AF7A"/>
    <w:lvl w:ilvl="0" w:tplc="62A4C936">
      <w:start w:val="1"/>
      <w:numFmt w:val="bullet"/>
      <w:lvlText w:val=""/>
      <w:lvlJc w:val="left"/>
      <w:pPr>
        <w:ind w:left="1080" w:hanging="360"/>
      </w:pPr>
      <w:rPr>
        <w:rFonts w:ascii="Symbol" w:hAnsi="Symbol" w:hint="default"/>
        <w:color w:val="FBB019"/>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E1F7B16"/>
    <w:multiLevelType w:val="hybridMultilevel"/>
    <w:tmpl w:val="21F4186E"/>
    <w:lvl w:ilvl="0" w:tplc="B59254CC">
      <w:start w:val="1"/>
      <w:numFmt w:val="decimal"/>
      <w:lvlText w:val="%1."/>
      <w:lvlJc w:val="left"/>
      <w:pPr>
        <w:ind w:left="360" w:hanging="360"/>
      </w:pPr>
      <w:rPr>
        <w:b/>
        <w:color w:val="281A39"/>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0EAC1579"/>
    <w:multiLevelType w:val="hybridMultilevel"/>
    <w:tmpl w:val="C494E01C"/>
    <w:lvl w:ilvl="0" w:tplc="23409A68">
      <w:start w:val="1"/>
      <w:numFmt w:val="bullet"/>
      <w:lvlText w:val=""/>
      <w:lvlJc w:val="left"/>
      <w:pPr>
        <w:ind w:left="720" w:hanging="360"/>
      </w:pPr>
      <w:rPr>
        <w:rFonts w:ascii="Wingdings 3" w:hAnsi="Wingdings 3" w:hint="default"/>
        <w:color w:val="AB24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9835A9"/>
    <w:multiLevelType w:val="hybridMultilevel"/>
    <w:tmpl w:val="C7C09DCA"/>
    <w:lvl w:ilvl="0" w:tplc="B6266EFC">
      <w:start w:val="1"/>
      <w:numFmt w:val="bullet"/>
      <w:lvlText w:val=""/>
      <w:lvlJc w:val="left"/>
      <w:pPr>
        <w:ind w:left="1440" w:hanging="360"/>
      </w:pPr>
      <w:rPr>
        <w:rFonts w:ascii="Wingdings 3" w:hAnsi="Wingdings 3" w:hint="default"/>
        <w:color w:val="AB243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D215BB1"/>
    <w:multiLevelType w:val="multilevel"/>
    <w:tmpl w:val="BA96A9E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703ED0"/>
    <w:multiLevelType w:val="multilevel"/>
    <w:tmpl w:val="D870019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3C72CB"/>
    <w:multiLevelType w:val="hybridMultilevel"/>
    <w:tmpl w:val="165E72C2"/>
    <w:lvl w:ilvl="0" w:tplc="FACE731E">
      <w:start w:val="1"/>
      <w:numFmt w:val="bullet"/>
      <w:lvlText w:val=""/>
      <w:lvlJc w:val="left"/>
      <w:pPr>
        <w:ind w:left="360" w:hanging="360"/>
      </w:pPr>
      <w:rPr>
        <w:rFonts w:ascii="Wingdings 3" w:hAnsi="Wingdings 3" w:hint="default"/>
        <w:color w:val="EF4B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CA42773"/>
    <w:multiLevelType w:val="hybridMultilevel"/>
    <w:tmpl w:val="F87C49E6"/>
    <w:lvl w:ilvl="0" w:tplc="93E2DBEC">
      <w:start w:val="1"/>
      <w:numFmt w:val="bullet"/>
      <w:lvlText w:val=""/>
      <w:lvlJc w:val="left"/>
      <w:pPr>
        <w:ind w:left="720" w:hanging="360"/>
      </w:pPr>
      <w:rPr>
        <w:rFonts w:ascii="Symbol" w:hAnsi="Symbol" w:hint="default"/>
        <w:color w:val="281A3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A53A7A"/>
    <w:multiLevelType w:val="hybridMultilevel"/>
    <w:tmpl w:val="39BAEA38"/>
    <w:lvl w:ilvl="0" w:tplc="E110E19C">
      <w:start w:val="1"/>
      <w:numFmt w:val="bullet"/>
      <w:lvlText w:val=""/>
      <w:lvlJc w:val="left"/>
      <w:pPr>
        <w:ind w:left="720" w:hanging="360"/>
      </w:pPr>
      <w:rPr>
        <w:rFonts w:ascii="Wingdings 3" w:hAnsi="Wingdings 3" w:hint="default"/>
        <w:color w:val="EF4B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8485394">
    <w:abstractNumId w:val="8"/>
  </w:num>
  <w:num w:numId="2" w16cid:durableId="97410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4658483">
    <w:abstractNumId w:val="2"/>
  </w:num>
  <w:num w:numId="4" w16cid:durableId="567615737">
    <w:abstractNumId w:val="1"/>
  </w:num>
  <w:num w:numId="5" w16cid:durableId="1880431802">
    <w:abstractNumId w:val="0"/>
  </w:num>
  <w:num w:numId="6" w16cid:durableId="824590644">
    <w:abstractNumId w:val="7"/>
  </w:num>
  <w:num w:numId="7" w16cid:durableId="713238906">
    <w:abstractNumId w:val="4"/>
  </w:num>
  <w:num w:numId="8" w16cid:durableId="37899243">
    <w:abstractNumId w:val="6"/>
  </w:num>
  <w:num w:numId="9" w16cid:durableId="748772595">
    <w:abstractNumId w:val="5"/>
  </w:num>
  <w:num w:numId="10" w16cid:durableId="2122411965">
    <w:abstractNumId w:val="9"/>
  </w:num>
  <w:num w:numId="11" w16cid:durableId="1937395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1B1"/>
    <w:rsid w:val="000017AB"/>
    <w:rsid w:val="000152AA"/>
    <w:rsid w:val="00033DD8"/>
    <w:rsid w:val="00086DA0"/>
    <w:rsid w:val="001050FE"/>
    <w:rsid w:val="00163DE3"/>
    <w:rsid w:val="00164042"/>
    <w:rsid w:val="001721B1"/>
    <w:rsid w:val="00184CB2"/>
    <w:rsid w:val="001921BD"/>
    <w:rsid w:val="0019738D"/>
    <w:rsid w:val="001B52C0"/>
    <w:rsid w:val="001B6BCC"/>
    <w:rsid w:val="001D5875"/>
    <w:rsid w:val="001F55AB"/>
    <w:rsid w:val="00246D95"/>
    <w:rsid w:val="002631ED"/>
    <w:rsid w:val="002841A6"/>
    <w:rsid w:val="002D78B1"/>
    <w:rsid w:val="002E6747"/>
    <w:rsid w:val="00320182"/>
    <w:rsid w:val="00325354"/>
    <w:rsid w:val="003811C8"/>
    <w:rsid w:val="003A510B"/>
    <w:rsid w:val="003D3CC2"/>
    <w:rsid w:val="00401E13"/>
    <w:rsid w:val="00402C1A"/>
    <w:rsid w:val="00403F6F"/>
    <w:rsid w:val="0046203B"/>
    <w:rsid w:val="004731A2"/>
    <w:rsid w:val="004917F8"/>
    <w:rsid w:val="004B4EEB"/>
    <w:rsid w:val="00590015"/>
    <w:rsid w:val="005A0351"/>
    <w:rsid w:val="005A146B"/>
    <w:rsid w:val="005A29B9"/>
    <w:rsid w:val="005B5CDC"/>
    <w:rsid w:val="005B651A"/>
    <w:rsid w:val="005C27CD"/>
    <w:rsid w:val="005F58AF"/>
    <w:rsid w:val="00621ABE"/>
    <w:rsid w:val="00646729"/>
    <w:rsid w:val="00656509"/>
    <w:rsid w:val="0067161A"/>
    <w:rsid w:val="00690E9A"/>
    <w:rsid w:val="006A1C32"/>
    <w:rsid w:val="006B3834"/>
    <w:rsid w:val="006C7CD5"/>
    <w:rsid w:val="006D2F48"/>
    <w:rsid w:val="006E5E57"/>
    <w:rsid w:val="00703442"/>
    <w:rsid w:val="007B1BDB"/>
    <w:rsid w:val="008209A0"/>
    <w:rsid w:val="00871554"/>
    <w:rsid w:val="00891EB2"/>
    <w:rsid w:val="008A1E84"/>
    <w:rsid w:val="008E2F56"/>
    <w:rsid w:val="008F0EC9"/>
    <w:rsid w:val="0092471D"/>
    <w:rsid w:val="00947B6B"/>
    <w:rsid w:val="00953EBD"/>
    <w:rsid w:val="009C049B"/>
    <w:rsid w:val="009D6763"/>
    <w:rsid w:val="00A46765"/>
    <w:rsid w:val="00A86818"/>
    <w:rsid w:val="00A92E0B"/>
    <w:rsid w:val="00A97E5E"/>
    <w:rsid w:val="00B05865"/>
    <w:rsid w:val="00B20BE3"/>
    <w:rsid w:val="00B26E44"/>
    <w:rsid w:val="00B60E46"/>
    <w:rsid w:val="00B87AC8"/>
    <w:rsid w:val="00BA634F"/>
    <w:rsid w:val="00BB52CE"/>
    <w:rsid w:val="00C3601E"/>
    <w:rsid w:val="00C7411B"/>
    <w:rsid w:val="00C83FEA"/>
    <w:rsid w:val="00C92545"/>
    <w:rsid w:val="00CF00E5"/>
    <w:rsid w:val="00D563C2"/>
    <w:rsid w:val="00D7600F"/>
    <w:rsid w:val="00DE674E"/>
    <w:rsid w:val="00DE687E"/>
    <w:rsid w:val="00E21357"/>
    <w:rsid w:val="00E67384"/>
    <w:rsid w:val="00F15DBD"/>
    <w:rsid w:val="00F25458"/>
    <w:rsid w:val="00FA3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FB136"/>
  <w15:chartTrackingRefBased/>
  <w15:docId w15:val="{D8D19F5C-0371-4647-91D6-8D17BFAF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729"/>
    <w:rPr>
      <w:rFonts w:ascii="Verdana" w:hAnsi="Verdana"/>
      <w:color w:val="1B5E9E"/>
    </w:rPr>
  </w:style>
  <w:style w:type="paragraph" w:styleId="Heading1">
    <w:name w:val="heading 1"/>
    <w:basedOn w:val="Normal"/>
    <w:next w:val="Normal"/>
    <w:link w:val="Heading1Char"/>
    <w:uiPriority w:val="9"/>
    <w:qFormat/>
    <w:rsid w:val="00CF00E5"/>
    <w:pPr>
      <w:outlineLvl w:val="0"/>
    </w:pPr>
    <w:rPr>
      <w:b/>
      <w:sz w:val="32"/>
    </w:rPr>
  </w:style>
  <w:style w:type="paragraph" w:styleId="Heading2">
    <w:name w:val="heading 2"/>
    <w:basedOn w:val="Normal"/>
    <w:next w:val="Normal"/>
    <w:link w:val="Heading2Char"/>
    <w:uiPriority w:val="9"/>
    <w:unhideWhenUsed/>
    <w:qFormat/>
    <w:rsid w:val="00CF00E5"/>
    <w:pPr>
      <w:outlineLvl w:val="1"/>
    </w:pPr>
    <w:rPr>
      <w:sz w:val="28"/>
    </w:rPr>
  </w:style>
  <w:style w:type="paragraph" w:styleId="Heading3">
    <w:name w:val="heading 3"/>
    <w:basedOn w:val="Normal"/>
    <w:next w:val="Normal"/>
    <w:link w:val="Heading3Char"/>
    <w:uiPriority w:val="9"/>
    <w:unhideWhenUsed/>
    <w:qFormat/>
    <w:rsid w:val="00CF00E5"/>
    <w:pPr>
      <w:outlineLvl w:val="2"/>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3442"/>
  </w:style>
  <w:style w:type="paragraph" w:styleId="Footer">
    <w:name w:val="footer"/>
    <w:basedOn w:val="Normal"/>
    <w:link w:val="FooterChar"/>
    <w:uiPriority w:val="99"/>
    <w:unhideWhenUsed/>
    <w:rsid w:val="00703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3442"/>
  </w:style>
  <w:style w:type="paragraph" w:styleId="Title">
    <w:name w:val="Title"/>
    <w:basedOn w:val="Normal"/>
    <w:next w:val="Normal"/>
    <w:link w:val="TitleChar"/>
    <w:uiPriority w:val="10"/>
    <w:qFormat/>
    <w:rsid w:val="00BB52CE"/>
    <w:pPr>
      <w:spacing w:after="0" w:line="240" w:lineRule="auto"/>
      <w:contextualSpacing/>
      <w:jc w:val="center"/>
    </w:pPr>
    <w:rPr>
      <w:rFonts w:eastAsiaTheme="majorEastAsia" w:cstheme="majorBidi"/>
      <w:b/>
      <w:spacing w:val="-10"/>
      <w:kern w:val="28"/>
      <w:sz w:val="44"/>
      <w:szCs w:val="44"/>
    </w:rPr>
  </w:style>
  <w:style w:type="character" w:customStyle="1" w:styleId="TitleChar">
    <w:name w:val="Title Char"/>
    <w:basedOn w:val="DefaultParagraphFont"/>
    <w:link w:val="Title"/>
    <w:uiPriority w:val="10"/>
    <w:rsid w:val="00BB52CE"/>
    <w:rPr>
      <w:rFonts w:ascii="Verdana" w:eastAsiaTheme="majorEastAsia" w:hAnsi="Verdana" w:cstheme="majorBidi"/>
      <w:b/>
      <w:color w:val="1B5E9E"/>
      <w:spacing w:val="-10"/>
      <w:kern w:val="28"/>
      <w:sz w:val="44"/>
      <w:szCs w:val="44"/>
    </w:rPr>
  </w:style>
  <w:style w:type="paragraph" w:styleId="NoSpacing">
    <w:name w:val="No Spacing"/>
    <w:uiPriority w:val="1"/>
    <w:qFormat/>
    <w:rsid w:val="00BB52CE"/>
    <w:pPr>
      <w:spacing w:after="0" w:line="240" w:lineRule="auto"/>
      <w:jc w:val="center"/>
    </w:pPr>
    <w:rPr>
      <w:rFonts w:ascii="Verdana" w:hAnsi="Verdana"/>
      <w:color w:val="1B5E9E"/>
    </w:rPr>
  </w:style>
  <w:style w:type="character" w:customStyle="1" w:styleId="Heading1Char">
    <w:name w:val="Heading 1 Char"/>
    <w:basedOn w:val="DefaultParagraphFont"/>
    <w:link w:val="Heading1"/>
    <w:uiPriority w:val="9"/>
    <w:rsid w:val="00CF00E5"/>
    <w:rPr>
      <w:rFonts w:ascii="Verdana" w:hAnsi="Verdana"/>
      <w:b/>
      <w:color w:val="1B5E9E"/>
      <w:sz w:val="32"/>
    </w:rPr>
  </w:style>
  <w:style w:type="paragraph" w:styleId="TOCHeading">
    <w:name w:val="TOC Heading"/>
    <w:basedOn w:val="Heading1"/>
    <w:next w:val="Normal"/>
    <w:uiPriority w:val="39"/>
    <w:unhideWhenUsed/>
    <w:rsid w:val="00BB52CE"/>
    <w:pPr>
      <w:outlineLvl w:val="9"/>
    </w:pPr>
    <w:rPr>
      <w:lang w:val="en-US"/>
    </w:rPr>
  </w:style>
  <w:style w:type="character" w:customStyle="1" w:styleId="Heading2Char">
    <w:name w:val="Heading 2 Char"/>
    <w:basedOn w:val="DefaultParagraphFont"/>
    <w:link w:val="Heading2"/>
    <w:uiPriority w:val="9"/>
    <w:rsid w:val="00CF00E5"/>
    <w:rPr>
      <w:rFonts w:ascii="Verdana" w:hAnsi="Verdana"/>
      <w:color w:val="1B5E9E"/>
      <w:sz w:val="28"/>
    </w:rPr>
  </w:style>
  <w:style w:type="character" w:customStyle="1" w:styleId="Heading3Char">
    <w:name w:val="Heading 3 Char"/>
    <w:basedOn w:val="DefaultParagraphFont"/>
    <w:link w:val="Heading3"/>
    <w:uiPriority w:val="9"/>
    <w:rsid w:val="00CF00E5"/>
    <w:rPr>
      <w:rFonts w:ascii="Verdana" w:hAnsi="Verdana"/>
      <w:i/>
      <w:color w:val="1B5E9E"/>
      <w:sz w:val="28"/>
    </w:rPr>
  </w:style>
  <w:style w:type="paragraph" w:styleId="TOC1">
    <w:name w:val="toc 1"/>
    <w:basedOn w:val="Normal"/>
    <w:next w:val="Normal"/>
    <w:autoRedefine/>
    <w:uiPriority w:val="39"/>
    <w:unhideWhenUsed/>
    <w:rsid w:val="00CF00E5"/>
    <w:pPr>
      <w:spacing w:after="100"/>
    </w:pPr>
  </w:style>
  <w:style w:type="character" w:styleId="Hyperlink">
    <w:name w:val="Hyperlink"/>
    <w:basedOn w:val="DefaultParagraphFont"/>
    <w:uiPriority w:val="99"/>
    <w:unhideWhenUsed/>
    <w:rsid w:val="00CF00E5"/>
    <w:rPr>
      <w:color w:val="0563C1" w:themeColor="hyperlink"/>
      <w:u w:val="single"/>
    </w:rPr>
  </w:style>
  <w:style w:type="paragraph" w:customStyle="1" w:styleId="HintsTips">
    <w:name w:val="Hints&amp;Tips"/>
    <w:basedOn w:val="Normal"/>
    <w:link w:val="HintsTipsChar"/>
    <w:qFormat/>
    <w:rsid w:val="001921BD"/>
    <w:pPr>
      <w:tabs>
        <w:tab w:val="left" w:pos="4814"/>
      </w:tabs>
      <w:jc w:val="center"/>
    </w:pPr>
    <w:rPr>
      <w:rFonts w:ascii="Playtime With Hot Toddies" w:hAnsi="Playtime With Hot Toddies"/>
    </w:rPr>
  </w:style>
  <w:style w:type="paragraph" w:customStyle="1" w:styleId="Markers">
    <w:name w:val="Markers"/>
    <w:basedOn w:val="Normal"/>
    <w:link w:val="MarkersChar"/>
    <w:qFormat/>
    <w:rsid w:val="001921BD"/>
    <w:rPr>
      <w:b/>
      <w:color w:val="FBB019"/>
    </w:rPr>
  </w:style>
  <w:style w:type="character" w:customStyle="1" w:styleId="HintsTipsChar">
    <w:name w:val="Hints&amp;Tips Char"/>
    <w:basedOn w:val="DefaultParagraphFont"/>
    <w:link w:val="HintsTips"/>
    <w:rsid w:val="001921BD"/>
    <w:rPr>
      <w:rFonts w:ascii="Playtime With Hot Toddies" w:hAnsi="Playtime With Hot Toddies"/>
      <w:color w:val="1B5E9E"/>
    </w:rPr>
  </w:style>
  <w:style w:type="character" w:customStyle="1" w:styleId="MarkersChar">
    <w:name w:val="Markers Char"/>
    <w:basedOn w:val="DefaultParagraphFont"/>
    <w:link w:val="Markers"/>
    <w:rsid w:val="001921BD"/>
    <w:rPr>
      <w:rFonts w:ascii="Verdana" w:hAnsi="Verdana"/>
      <w:b/>
      <w:color w:val="FBB019"/>
    </w:rPr>
  </w:style>
  <w:style w:type="paragraph" w:styleId="ListParagraph">
    <w:name w:val="List Paragraph"/>
    <w:basedOn w:val="Normal"/>
    <w:uiPriority w:val="34"/>
    <w:rsid w:val="001721B1"/>
    <w:pPr>
      <w:ind w:left="720"/>
      <w:contextualSpacing/>
    </w:pPr>
  </w:style>
  <w:style w:type="paragraph" w:customStyle="1" w:styleId="Standard">
    <w:name w:val="Standard"/>
    <w:rsid w:val="001721B1"/>
    <w:pPr>
      <w:suppressAutoHyphens/>
      <w:autoSpaceDN w:val="0"/>
      <w:spacing w:after="200" w:line="276" w:lineRule="auto"/>
      <w:textAlignment w:val="baseline"/>
    </w:pPr>
    <w:rPr>
      <w:rFonts w:ascii="Calibri" w:eastAsia="Calibri" w:hAnsi="Calibri" w:cs="Times New Roman"/>
      <w:kern w:val="3"/>
      <w:lang w:eastAsia="zh-CN"/>
    </w:rPr>
  </w:style>
  <w:style w:type="table" w:styleId="TableGrid">
    <w:name w:val="Table Grid"/>
    <w:basedOn w:val="TableNormal"/>
    <w:uiPriority w:val="59"/>
    <w:rsid w:val="00947B6B"/>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63DE3"/>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163DE3"/>
  </w:style>
  <w:style w:type="character" w:customStyle="1" w:styleId="eop">
    <w:name w:val="eop"/>
    <w:basedOn w:val="DefaultParagraphFont"/>
    <w:rsid w:val="00163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762512">
      <w:bodyDiv w:val="1"/>
      <w:marLeft w:val="0"/>
      <w:marRight w:val="0"/>
      <w:marTop w:val="0"/>
      <w:marBottom w:val="0"/>
      <w:divBdr>
        <w:top w:val="none" w:sz="0" w:space="0" w:color="auto"/>
        <w:left w:val="none" w:sz="0" w:space="0" w:color="auto"/>
        <w:bottom w:val="none" w:sz="0" w:space="0" w:color="auto"/>
        <w:right w:val="none" w:sz="0" w:space="0" w:color="auto"/>
      </w:divBdr>
      <w:divsChild>
        <w:div w:id="2057660348">
          <w:marLeft w:val="0"/>
          <w:marRight w:val="0"/>
          <w:marTop w:val="0"/>
          <w:marBottom w:val="0"/>
          <w:divBdr>
            <w:top w:val="none" w:sz="0" w:space="0" w:color="auto"/>
            <w:left w:val="none" w:sz="0" w:space="0" w:color="auto"/>
            <w:bottom w:val="none" w:sz="0" w:space="0" w:color="auto"/>
            <w:right w:val="none" w:sz="0" w:space="0" w:color="auto"/>
          </w:divBdr>
          <w:divsChild>
            <w:div w:id="1756242171">
              <w:marLeft w:val="0"/>
              <w:marRight w:val="0"/>
              <w:marTop w:val="0"/>
              <w:marBottom w:val="0"/>
              <w:divBdr>
                <w:top w:val="none" w:sz="0" w:space="0" w:color="auto"/>
                <w:left w:val="none" w:sz="0" w:space="0" w:color="auto"/>
                <w:bottom w:val="none" w:sz="0" w:space="0" w:color="auto"/>
                <w:right w:val="none" w:sz="0" w:space="0" w:color="auto"/>
              </w:divBdr>
            </w:div>
            <w:div w:id="880824716">
              <w:marLeft w:val="0"/>
              <w:marRight w:val="0"/>
              <w:marTop w:val="0"/>
              <w:marBottom w:val="0"/>
              <w:divBdr>
                <w:top w:val="none" w:sz="0" w:space="0" w:color="auto"/>
                <w:left w:val="none" w:sz="0" w:space="0" w:color="auto"/>
                <w:bottom w:val="none" w:sz="0" w:space="0" w:color="auto"/>
                <w:right w:val="none" w:sz="0" w:space="0" w:color="auto"/>
              </w:divBdr>
            </w:div>
          </w:divsChild>
        </w:div>
        <w:div w:id="1687361369">
          <w:marLeft w:val="0"/>
          <w:marRight w:val="0"/>
          <w:marTop w:val="0"/>
          <w:marBottom w:val="0"/>
          <w:divBdr>
            <w:top w:val="none" w:sz="0" w:space="0" w:color="auto"/>
            <w:left w:val="none" w:sz="0" w:space="0" w:color="auto"/>
            <w:bottom w:val="none" w:sz="0" w:space="0" w:color="auto"/>
            <w:right w:val="none" w:sz="0" w:space="0" w:color="auto"/>
          </w:divBdr>
          <w:divsChild>
            <w:div w:id="845750098">
              <w:marLeft w:val="0"/>
              <w:marRight w:val="0"/>
              <w:marTop w:val="0"/>
              <w:marBottom w:val="0"/>
              <w:divBdr>
                <w:top w:val="none" w:sz="0" w:space="0" w:color="auto"/>
                <w:left w:val="none" w:sz="0" w:space="0" w:color="auto"/>
                <w:bottom w:val="none" w:sz="0" w:space="0" w:color="auto"/>
                <w:right w:val="none" w:sz="0" w:space="0" w:color="auto"/>
              </w:divBdr>
            </w:div>
            <w:div w:id="533812556">
              <w:marLeft w:val="0"/>
              <w:marRight w:val="0"/>
              <w:marTop w:val="0"/>
              <w:marBottom w:val="0"/>
              <w:divBdr>
                <w:top w:val="none" w:sz="0" w:space="0" w:color="auto"/>
                <w:left w:val="none" w:sz="0" w:space="0" w:color="auto"/>
                <w:bottom w:val="none" w:sz="0" w:space="0" w:color="auto"/>
                <w:right w:val="none" w:sz="0" w:space="0" w:color="auto"/>
              </w:divBdr>
            </w:div>
          </w:divsChild>
        </w:div>
        <w:div w:id="1728675394">
          <w:marLeft w:val="0"/>
          <w:marRight w:val="0"/>
          <w:marTop w:val="0"/>
          <w:marBottom w:val="0"/>
          <w:divBdr>
            <w:top w:val="none" w:sz="0" w:space="0" w:color="auto"/>
            <w:left w:val="none" w:sz="0" w:space="0" w:color="auto"/>
            <w:bottom w:val="none" w:sz="0" w:space="0" w:color="auto"/>
            <w:right w:val="none" w:sz="0" w:space="0" w:color="auto"/>
          </w:divBdr>
          <w:divsChild>
            <w:div w:id="1278876266">
              <w:marLeft w:val="0"/>
              <w:marRight w:val="0"/>
              <w:marTop w:val="30"/>
              <w:marBottom w:val="30"/>
              <w:divBdr>
                <w:top w:val="none" w:sz="0" w:space="0" w:color="auto"/>
                <w:left w:val="none" w:sz="0" w:space="0" w:color="auto"/>
                <w:bottom w:val="none" w:sz="0" w:space="0" w:color="auto"/>
                <w:right w:val="none" w:sz="0" w:space="0" w:color="auto"/>
              </w:divBdr>
              <w:divsChild>
                <w:div w:id="673921092">
                  <w:marLeft w:val="0"/>
                  <w:marRight w:val="0"/>
                  <w:marTop w:val="0"/>
                  <w:marBottom w:val="0"/>
                  <w:divBdr>
                    <w:top w:val="none" w:sz="0" w:space="0" w:color="auto"/>
                    <w:left w:val="none" w:sz="0" w:space="0" w:color="auto"/>
                    <w:bottom w:val="none" w:sz="0" w:space="0" w:color="auto"/>
                    <w:right w:val="none" w:sz="0" w:space="0" w:color="auto"/>
                  </w:divBdr>
                  <w:divsChild>
                    <w:div w:id="1011686247">
                      <w:marLeft w:val="0"/>
                      <w:marRight w:val="0"/>
                      <w:marTop w:val="0"/>
                      <w:marBottom w:val="0"/>
                      <w:divBdr>
                        <w:top w:val="none" w:sz="0" w:space="0" w:color="auto"/>
                        <w:left w:val="none" w:sz="0" w:space="0" w:color="auto"/>
                        <w:bottom w:val="none" w:sz="0" w:space="0" w:color="auto"/>
                        <w:right w:val="none" w:sz="0" w:space="0" w:color="auto"/>
                      </w:divBdr>
                    </w:div>
                    <w:div w:id="1583950575">
                      <w:marLeft w:val="0"/>
                      <w:marRight w:val="0"/>
                      <w:marTop w:val="0"/>
                      <w:marBottom w:val="0"/>
                      <w:divBdr>
                        <w:top w:val="none" w:sz="0" w:space="0" w:color="auto"/>
                        <w:left w:val="none" w:sz="0" w:space="0" w:color="auto"/>
                        <w:bottom w:val="none" w:sz="0" w:space="0" w:color="auto"/>
                        <w:right w:val="none" w:sz="0" w:space="0" w:color="auto"/>
                      </w:divBdr>
                    </w:div>
                    <w:div w:id="397020878">
                      <w:marLeft w:val="0"/>
                      <w:marRight w:val="0"/>
                      <w:marTop w:val="0"/>
                      <w:marBottom w:val="0"/>
                      <w:divBdr>
                        <w:top w:val="none" w:sz="0" w:space="0" w:color="auto"/>
                        <w:left w:val="none" w:sz="0" w:space="0" w:color="auto"/>
                        <w:bottom w:val="none" w:sz="0" w:space="0" w:color="auto"/>
                        <w:right w:val="none" w:sz="0" w:space="0" w:color="auto"/>
                      </w:divBdr>
                    </w:div>
                    <w:div w:id="1916939775">
                      <w:marLeft w:val="0"/>
                      <w:marRight w:val="0"/>
                      <w:marTop w:val="0"/>
                      <w:marBottom w:val="0"/>
                      <w:divBdr>
                        <w:top w:val="none" w:sz="0" w:space="0" w:color="auto"/>
                        <w:left w:val="none" w:sz="0" w:space="0" w:color="auto"/>
                        <w:bottom w:val="none" w:sz="0" w:space="0" w:color="auto"/>
                        <w:right w:val="none" w:sz="0" w:space="0" w:color="auto"/>
                      </w:divBdr>
                    </w:div>
                  </w:divsChild>
                </w:div>
                <w:div w:id="2038851988">
                  <w:marLeft w:val="0"/>
                  <w:marRight w:val="0"/>
                  <w:marTop w:val="0"/>
                  <w:marBottom w:val="0"/>
                  <w:divBdr>
                    <w:top w:val="none" w:sz="0" w:space="0" w:color="auto"/>
                    <w:left w:val="none" w:sz="0" w:space="0" w:color="auto"/>
                    <w:bottom w:val="none" w:sz="0" w:space="0" w:color="auto"/>
                    <w:right w:val="none" w:sz="0" w:space="0" w:color="auto"/>
                  </w:divBdr>
                  <w:divsChild>
                    <w:div w:id="4572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smyth\Documents\Custom%20Office%20Templates\Analytics%20Guide.dotx" TargetMode="External"/></Relationships>
</file>

<file path=word/theme/theme1.xml><?xml version="1.0" encoding="utf-8"?>
<a:theme xmlns:a="http://schemas.openxmlformats.org/drawingml/2006/main" name="Office Theme">
  <a:themeElements>
    <a:clrScheme name="Analytics">
      <a:dk1>
        <a:sysClr val="windowText" lastClr="000000"/>
      </a:dk1>
      <a:lt1>
        <a:sysClr val="window" lastClr="FFFFFF"/>
      </a:lt1>
      <a:dk2>
        <a:srgbClr val="44546A"/>
      </a:dk2>
      <a:lt2>
        <a:srgbClr val="E7E6E6"/>
      </a:lt2>
      <a:accent1>
        <a:srgbClr val="79C253"/>
      </a:accent1>
      <a:accent2>
        <a:srgbClr val="FBB019"/>
      </a:accent2>
      <a:accent3>
        <a:srgbClr val="1B5E9E"/>
      </a:accent3>
      <a:accent4>
        <a:srgbClr val="5E9FCC"/>
      </a:accent4>
      <a:accent5>
        <a:srgbClr val="444350"/>
      </a:accent5>
      <a:accent6>
        <a:srgbClr val="EF4B24"/>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37e3d621-8319-4d05-8fa4-f7ea8603f2b7" xsi:nil="true"/>
    <TaxCatchAll xmlns="51219878-4e2c-4fc9-b621-8ee3963ae572" xsi:nil="true"/>
    <lcf76f155ced4ddcb4097134ff3c332f xmlns="37e3d621-8319-4d05-8fa4-f7ea8603f2b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0538DE14A6AC448989BAE9F3FC4087" ma:contentTypeVersion="18" ma:contentTypeDescription="Create a new document." ma:contentTypeScope="" ma:versionID="12791f29afea6743fdfeeaeb1727e6db">
  <xsd:schema xmlns:xsd="http://www.w3.org/2001/XMLSchema" xmlns:xs="http://www.w3.org/2001/XMLSchema" xmlns:p="http://schemas.microsoft.com/office/2006/metadata/properties" xmlns:ns2="37e3d621-8319-4d05-8fa4-f7ea8603f2b7" xmlns:ns3="51219878-4e2c-4fc9-b621-8ee3963ae572" targetNamespace="http://schemas.microsoft.com/office/2006/metadata/properties" ma:root="true" ma:fieldsID="f4dab8ae12b773ee7b9ff73379b98a03" ns2:_="" ns3:_="">
    <xsd:import namespace="37e3d621-8319-4d05-8fa4-f7ea8603f2b7"/>
    <xsd:import namespace="51219878-4e2c-4fc9-b621-8ee3963ae5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3d621-8319-4d05-8fa4-f7ea8603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989a639-ae39-408d-b32b-1540311116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219878-4e2c-4fc9-b621-8ee3963ae57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8a33921-bd48-42d2-951f-f66b0856364b}" ma:internalName="TaxCatchAll" ma:showField="CatchAllData" ma:web="51219878-4e2c-4fc9-b621-8ee3963ae57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3A304-F741-4442-A7CB-F3DEDB1B762A}">
  <ds:schemaRefs>
    <ds:schemaRef ds:uri="http://schemas.microsoft.com/sharepoint/v3/contenttype/forms"/>
  </ds:schemaRefs>
</ds:datastoreItem>
</file>

<file path=customXml/itemProps2.xml><?xml version="1.0" encoding="utf-8"?>
<ds:datastoreItem xmlns:ds="http://schemas.openxmlformats.org/officeDocument/2006/customXml" ds:itemID="{7A78EB44-3E7A-4C6B-907C-315E09D594A5}">
  <ds:schemaRefs>
    <ds:schemaRef ds:uri="http://www.w3.org/XML/1998/namespace"/>
    <ds:schemaRef ds:uri="37e3d621-8319-4d05-8fa4-f7ea8603f2b7"/>
    <ds:schemaRef ds:uri="51219878-4e2c-4fc9-b621-8ee3963ae572"/>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91C5608B-6DD8-4092-854D-E596FEAAD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3d621-8319-4d05-8fa4-f7ea8603f2b7"/>
    <ds:schemaRef ds:uri="51219878-4e2c-4fc9-b621-8ee3963ae5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87F42-6E0B-483E-B4E0-1ACCD8047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Analytics Guide</Template>
  <TotalTime>1</TotalTime>
  <Pages>3</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Hev</dc:creator>
  <cp:keywords/>
  <dc:description/>
  <cp:lastModifiedBy>Adrian Foreman</cp:lastModifiedBy>
  <cp:revision>2</cp:revision>
  <dcterms:created xsi:type="dcterms:W3CDTF">2023-07-07T09:35:00Z</dcterms:created>
  <dcterms:modified xsi:type="dcterms:W3CDTF">2023-07-07T09:35:00Z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0x0101009B0538DE14A6AC448989BAE9F3FC4087</vt:lpwstr>
  </property>
  <property fmtid="{D5CDD505-2E9C-101B-9397-08002B2CF9AE}" pid="3" name="Order">
    <vt:r8>261800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